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D88169" w14:textId="5777C3A5" w:rsidR="006E2BAF" w:rsidRPr="003912C5" w:rsidRDefault="001820AB" w:rsidP="002A712E">
      <w:pPr>
        <w:pStyle w:val="Normlnweb"/>
        <w:spacing w:before="0" w:beforeAutospacing="0" w:after="160" w:afterAutospacing="0"/>
        <w:ind w:hanging="142"/>
        <w:rPr>
          <w:rFonts w:ascii="Arial" w:eastAsiaTheme="minorHAnsi" w:hAnsi="Arial" w:cs="Arial"/>
          <w:b/>
          <w:sz w:val="28"/>
          <w:szCs w:val="22"/>
          <w:u w:val="single"/>
          <w:lang w:eastAsia="en-US"/>
        </w:rPr>
      </w:pPr>
      <w:r w:rsidRPr="003912C5">
        <w:rPr>
          <w:rFonts w:ascii="Arial" w:eastAsiaTheme="minorHAnsi" w:hAnsi="Arial" w:cs="Arial"/>
          <w:b/>
          <w:noProof/>
          <w:sz w:val="28"/>
          <w:szCs w:val="22"/>
          <w:u w:val="single"/>
          <w:lang w:eastAsia="en-US"/>
        </w:rPr>
        <w:drawing>
          <wp:anchor distT="0" distB="0" distL="114300" distR="114300" simplePos="0" relativeHeight="251658240" behindDoc="1" locked="0" layoutInCell="1" allowOverlap="1" wp14:anchorId="28996EFA" wp14:editId="5ADEFF91">
            <wp:simplePos x="0" y="0"/>
            <wp:positionH relativeFrom="column">
              <wp:posOffset>-521159</wp:posOffset>
            </wp:positionH>
            <wp:positionV relativeFrom="page">
              <wp:posOffset>-42530</wp:posOffset>
            </wp:positionV>
            <wp:extent cx="7666075" cy="10735310"/>
            <wp:effectExtent l="0" t="0" r="0" b="889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sit-template-1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075" cy="1073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20243" w14:textId="77777777" w:rsidR="006E2BAF" w:rsidRPr="003912C5" w:rsidRDefault="006E2BAF" w:rsidP="0061061E">
      <w:pPr>
        <w:pStyle w:val="Normlnweb"/>
        <w:spacing w:before="0" w:beforeAutospacing="0" w:after="160" w:afterAutospacing="0"/>
        <w:rPr>
          <w:rFonts w:ascii="Arial" w:eastAsiaTheme="minorHAnsi" w:hAnsi="Arial" w:cs="Arial"/>
          <w:b/>
          <w:sz w:val="28"/>
          <w:szCs w:val="22"/>
          <w:u w:val="single"/>
          <w:lang w:eastAsia="en-US"/>
        </w:rPr>
      </w:pPr>
    </w:p>
    <w:p w14:paraId="4C2E4FFB" w14:textId="77777777" w:rsidR="002A712E" w:rsidRPr="003912C5" w:rsidRDefault="002A712E" w:rsidP="0061061E">
      <w:pPr>
        <w:pStyle w:val="Normlnweb"/>
        <w:spacing w:before="0" w:beforeAutospacing="0" w:after="160" w:afterAutospacing="0"/>
        <w:rPr>
          <w:rFonts w:ascii="Arial" w:eastAsiaTheme="minorHAnsi" w:hAnsi="Arial" w:cs="Arial"/>
          <w:b/>
          <w:sz w:val="28"/>
          <w:szCs w:val="22"/>
          <w:u w:val="single"/>
          <w:lang w:eastAsia="en-US"/>
        </w:rPr>
      </w:pPr>
    </w:p>
    <w:p w14:paraId="1CB350E9" w14:textId="44968F58" w:rsidR="00922F33" w:rsidRPr="003912C5" w:rsidRDefault="0057736A" w:rsidP="0061061E">
      <w:pPr>
        <w:pStyle w:val="Normlnweb"/>
        <w:spacing w:before="0" w:beforeAutospacing="0" w:after="160" w:afterAutospacing="0"/>
        <w:rPr>
          <w:rFonts w:ascii="Arial" w:eastAsiaTheme="minorHAnsi" w:hAnsi="Arial" w:cs="Arial"/>
          <w:b/>
          <w:szCs w:val="22"/>
          <w:u w:val="single"/>
          <w:lang w:eastAsia="en-US"/>
        </w:rPr>
      </w:pPr>
      <w:bookmarkStart w:id="0" w:name="_Hlk95737487"/>
      <w:r w:rsidRPr="003912C5">
        <w:rPr>
          <w:rFonts w:ascii="Arial" w:eastAsiaTheme="minorHAnsi" w:hAnsi="Arial" w:cs="Arial"/>
          <w:b/>
          <w:szCs w:val="22"/>
          <w:u w:val="single"/>
          <w:lang w:eastAsia="en-US"/>
        </w:rPr>
        <w:t>V</w:t>
      </w:r>
      <w:r w:rsidR="000F0A9E" w:rsidRPr="003912C5">
        <w:rPr>
          <w:rFonts w:ascii="Arial" w:eastAsiaTheme="minorHAnsi" w:hAnsi="Arial" w:cs="Arial"/>
          <w:b/>
          <w:szCs w:val="22"/>
          <w:u w:val="single"/>
          <w:lang w:eastAsia="en-US"/>
        </w:rPr>
        <w:t xml:space="preserve"> nové </w:t>
      </w:r>
      <w:r w:rsidR="002E6C39" w:rsidRPr="003912C5">
        <w:rPr>
          <w:rFonts w:ascii="Arial" w:eastAsiaTheme="minorHAnsi" w:hAnsi="Arial" w:cs="Arial"/>
          <w:b/>
          <w:szCs w:val="22"/>
          <w:u w:val="single"/>
          <w:lang w:eastAsia="en-US"/>
        </w:rPr>
        <w:t xml:space="preserve">turistické sezóně </w:t>
      </w:r>
      <w:r w:rsidR="00C50785" w:rsidRPr="003912C5">
        <w:rPr>
          <w:rFonts w:ascii="Arial" w:eastAsiaTheme="minorHAnsi" w:hAnsi="Arial" w:cs="Arial"/>
          <w:b/>
          <w:szCs w:val="22"/>
          <w:u w:val="single"/>
          <w:lang w:eastAsia="en-US"/>
        </w:rPr>
        <w:t>s</w:t>
      </w:r>
      <w:r w:rsidR="002E6C39" w:rsidRPr="003912C5">
        <w:rPr>
          <w:rFonts w:ascii="Arial" w:eastAsiaTheme="minorHAnsi" w:hAnsi="Arial" w:cs="Arial"/>
          <w:b/>
          <w:szCs w:val="22"/>
          <w:u w:val="single"/>
          <w:lang w:eastAsia="en-US"/>
        </w:rPr>
        <w:t> </w:t>
      </w:r>
      <w:r w:rsidR="00C50785" w:rsidRPr="003912C5">
        <w:rPr>
          <w:rFonts w:ascii="Arial" w:eastAsiaTheme="minorHAnsi" w:hAnsi="Arial" w:cs="Arial"/>
          <w:b/>
          <w:szCs w:val="22"/>
          <w:u w:val="single"/>
          <w:lang w:eastAsia="en-US"/>
        </w:rPr>
        <w:t>p</w:t>
      </w:r>
      <w:r w:rsidR="002E6C39" w:rsidRPr="003912C5">
        <w:rPr>
          <w:rFonts w:ascii="Arial" w:eastAsiaTheme="minorHAnsi" w:hAnsi="Arial" w:cs="Arial"/>
          <w:b/>
          <w:szCs w:val="22"/>
          <w:u w:val="single"/>
          <w:lang w:eastAsia="en-US"/>
        </w:rPr>
        <w:t>r</w:t>
      </w:r>
      <w:r w:rsidR="00C50785" w:rsidRPr="003912C5">
        <w:rPr>
          <w:rFonts w:ascii="Arial" w:eastAsiaTheme="minorHAnsi" w:hAnsi="Arial" w:cs="Arial"/>
          <w:b/>
          <w:szCs w:val="22"/>
          <w:u w:val="single"/>
          <w:lang w:eastAsia="en-US"/>
        </w:rPr>
        <w:t>ů</w:t>
      </w:r>
      <w:r w:rsidR="002E6C39" w:rsidRPr="003912C5">
        <w:rPr>
          <w:rFonts w:ascii="Arial" w:eastAsiaTheme="minorHAnsi" w:hAnsi="Arial" w:cs="Arial"/>
          <w:b/>
          <w:szCs w:val="22"/>
          <w:u w:val="single"/>
          <w:lang w:eastAsia="en-US"/>
        </w:rPr>
        <w:t xml:space="preserve">vodci </w:t>
      </w:r>
      <w:r w:rsidRPr="003912C5">
        <w:rPr>
          <w:rFonts w:ascii="Arial" w:eastAsiaTheme="minorHAnsi" w:hAnsi="Arial" w:cs="Arial"/>
          <w:b/>
          <w:szCs w:val="22"/>
          <w:u w:val="single"/>
          <w:lang w:eastAsia="en-US"/>
        </w:rPr>
        <w:t>do katedrály sv. Bartoloměje, Velké synagogy nebo na tematické prohlídky města</w:t>
      </w:r>
    </w:p>
    <w:p w14:paraId="27DF776D" w14:textId="7134A502" w:rsidR="00DC707C" w:rsidRPr="003912C5" w:rsidRDefault="00EF481E" w:rsidP="00BB1E90">
      <w:pPr>
        <w:pStyle w:val="Normlnweb"/>
        <w:spacing w:before="0" w:beforeAutospacing="0" w:after="160" w:afterAutospacing="0"/>
        <w:jc w:val="both"/>
        <w:rPr>
          <w:rFonts w:ascii="Arial" w:hAnsi="Arial" w:cs="Arial"/>
          <w:b/>
          <w:sz w:val="21"/>
          <w:szCs w:val="21"/>
        </w:rPr>
      </w:pPr>
      <w:r w:rsidRPr="003912C5">
        <w:rPr>
          <w:rFonts w:ascii="Arial" w:hAnsi="Arial" w:cs="Arial"/>
          <w:b/>
          <w:bCs/>
          <w:sz w:val="21"/>
          <w:szCs w:val="21"/>
        </w:rPr>
        <w:t>Plzeň (</w:t>
      </w:r>
      <w:r w:rsidR="003912C5" w:rsidRPr="003912C5">
        <w:rPr>
          <w:rFonts w:ascii="Arial" w:hAnsi="Arial" w:cs="Arial"/>
          <w:b/>
          <w:bCs/>
          <w:sz w:val="21"/>
          <w:szCs w:val="21"/>
        </w:rPr>
        <w:t>8</w:t>
      </w:r>
      <w:r w:rsidRPr="003912C5">
        <w:rPr>
          <w:rFonts w:ascii="Arial" w:hAnsi="Arial" w:cs="Arial"/>
          <w:b/>
          <w:bCs/>
          <w:sz w:val="21"/>
          <w:szCs w:val="21"/>
        </w:rPr>
        <w:t xml:space="preserve">. </w:t>
      </w:r>
      <w:r w:rsidR="0057736A" w:rsidRPr="003912C5">
        <w:rPr>
          <w:rFonts w:ascii="Arial" w:hAnsi="Arial" w:cs="Arial"/>
          <w:b/>
          <w:bCs/>
          <w:sz w:val="21"/>
          <w:szCs w:val="21"/>
        </w:rPr>
        <w:t>dubna</w:t>
      </w:r>
      <w:r w:rsidR="0073512D" w:rsidRPr="003912C5">
        <w:rPr>
          <w:rFonts w:ascii="Arial" w:hAnsi="Arial" w:cs="Arial"/>
          <w:b/>
          <w:bCs/>
          <w:sz w:val="21"/>
          <w:szCs w:val="21"/>
        </w:rPr>
        <w:t>)</w:t>
      </w:r>
      <w:r w:rsidRPr="003912C5">
        <w:rPr>
          <w:rFonts w:ascii="Arial" w:hAnsi="Arial" w:cs="Arial"/>
          <w:b/>
          <w:bCs/>
          <w:sz w:val="21"/>
          <w:szCs w:val="21"/>
        </w:rPr>
        <w:t xml:space="preserve">: </w:t>
      </w:r>
      <w:r w:rsidR="000F0A9E" w:rsidRPr="003912C5">
        <w:rPr>
          <w:rFonts w:ascii="Arial" w:hAnsi="Arial" w:cs="Arial"/>
          <w:b/>
          <w:sz w:val="21"/>
          <w:szCs w:val="21"/>
        </w:rPr>
        <w:t xml:space="preserve">Turistické informační centrum během </w:t>
      </w:r>
      <w:r w:rsidR="00DC707C" w:rsidRPr="003912C5">
        <w:rPr>
          <w:rFonts w:ascii="Arial" w:hAnsi="Arial" w:cs="Arial"/>
          <w:b/>
          <w:sz w:val="21"/>
          <w:szCs w:val="21"/>
        </w:rPr>
        <w:t>letní</w:t>
      </w:r>
      <w:r w:rsidR="000F0A9E" w:rsidRPr="003912C5">
        <w:rPr>
          <w:rFonts w:ascii="Arial" w:hAnsi="Arial" w:cs="Arial"/>
          <w:b/>
          <w:sz w:val="21"/>
          <w:szCs w:val="21"/>
        </w:rPr>
        <w:t xml:space="preserve"> sezóny </w:t>
      </w:r>
      <w:r w:rsidR="00DC707C" w:rsidRPr="003912C5">
        <w:rPr>
          <w:rFonts w:ascii="Arial" w:hAnsi="Arial" w:cs="Arial"/>
          <w:b/>
          <w:sz w:val="21"/>
          <w:szCs w:val="21"/>
        </w:rPr>
        <w:t xml:space="preserve">každoročně </w:t>
      </w:r>
      <w:r w:rsidR="000F0A9E" w:rsidRPr="003912C5">
        <w:rPr>
          <w:rFonts w:ascii="Arial" w:hAnsi="Arial" w:cs="Arial"/>
          <w:b/>
          <w:sz w:val="21"/>
          <w:szCs w:val="21"/>
        </w:rPr>
        <w:t xml:space="preserve">pořádá pravidelné prohlídky historického centra. Vedle turistických tras kolem nejvýznamnějších památek ve městě chystá také </w:t>
      </w:r>
      <w:r w:rsidR="000C680F" w:rsidRPr="003912C5">
        <w:rPr>
          <w:rFonts w:ascii="Arial" w:hAnsi="Arial" w:cs="Arial"/>
          <w:b/>
          <w:sz w:val="21"/>
          <w:szCs w:val="21"/>
        </w:rPr>
        <w:t xml:space="preserve">různorodé </w:t>
      </w:r>
      <w:r w:rsidR="000F0A9E" w:rsidRPr="003912C5">
        <w:rPr>
          <w:rFonts w:ascii="Arial" w:hAnsi="Arial" w:cs="Arial"/>
          <w:b/>
          <w:sz w:val="21"/>
          <w:szCs w:val="21"/>
        </w:rPr>
        <w:t xml:space="preserve">tematické prohlídky. </w:t>
      </w:r>
      <w:r w:rsidR="00DC707C" w:rsidRPr="003912C5">
        <w:rPr>
          <w:rFonts w:ascii="Arial" w:hAnsi="Arial" w:cs="Arial"/>
          <w:b/>
          <w:sz w:val="21"/>
          <w:szCs w:val="21"/>
        </w:rPr>
        <w:t xml:space="preserve">Vloni průvodci návštěvníky </w:t>
      </w:r>
      <w:r w:rsidR="000C680F" w:rsidRPr="003912C5">
        <w:rPr>
          <w:rFonts w:ascii="Arial" w:hAnsi="Arial" w:cs="Arial"/>
          <w:b/>
          <w:sz w:val="21"/>
          <w:szCs w:val="21"/>
        </w:rPr>
        <w:t>po</w:t>
      </w:r>
      <w:r w:rsidR="00310C5D" w:rsidRPr="003912C5">
        <w:rPr>
          <w:rFonts w:ascii="Arial" w:hAnsi="Arial" w:cs="Arial"/>
          <w:b/>
          <w:sz w:val="21"/>
          <w:szCs w:val="21"/>
        </w:rPr>
        <w:t xml:space="preserve"> delší odmlce</w:t>
      </w:r>
      <w:r w:rsidR="000C680F" w:rsidRPr="003912C5">
        <w:rPr>
          <w:rFonts w:ascii="Arial" w:hAnsi="Arial" w:cs="Arial"/>
          <w:b/>
          <w:sz w:val="21"/>
          <w:szCs w:val="21"/>
        </w:rPr>
        <w:t xml:space="preserve"> zavedli </w:t>
      </w:r>
      <w:r w:rsidR="00DC707C" w:rsidRPr="003912C5">
        <w:rPr>
          <w:rFonts w:ascii="Arial" w:hAnsi="Arial" w:cs="Arial"/>
          <w:b/>
          <w:sz w:val="21"/>
          <w:szCs w:val="21"/>
        </w:rPr>
        <w:t xml:space="preserve">do nově zrekonstruované katedrály sv. Bartoloměje a vzali je i do nové </w:t>
      </w:r>
      <w:r w:rsidR="002E6C39" w:rsidRPr="003912C5">
        <w:rPr>
          <w:rFonts w:ascii="Arial" w:hAnsi="Arial" w:cs="Arial"/>
          <w:b/>
          <w:sz w:val="21"/>
          <w:szCs w:val="21"/>
        </w:rPr>
        <w:t xml:space="preserve">půdní </w:t>
      </w:r>
      <w:r w:rsidR="00DC707C" w:rsidRPr="003912C5">
        <w:rPr>
          <w:rFonts w:ascii="Arial" w:hAnsi="Arial" w:cs="Arial"/>
          <w:b/>
          <w:sz w:val="21"/>
          <w:szCs w:val="21"/>
        </w:rPr>
        <w:t>expozice. Leto</w:t>
      </w:r>
      <w:r w:rsidR="00CE7EC2" w:rsidRPr="003912C5">
        <w:rPr>
          <w:rFonts w:ascii="Arial" w:hAnsi="Arial" w:cs="Arial"/>
          <w:b/>
          <w:sz w:val="21"/>
          <w:szCs w:val="21"/>
        </w:rPr>
        <w:t>šní novinkou budou</w:t>
      </w:r>
      <w:r w:rsidR="00DC707C" w:rsidRPr="003912C5">
        <w:rPr>
          <w:rFonts w:ascii="Arial" w:hAnsi="Arial" w:cs="Arial"/>
          <w:b/>
          <w:sz w:val="21"/>
          <w:szCs w:val="21"/>
        </w:rPr>
        <w:t xml:space="preserve"> </w:t>
      </w:r>
      <w:r w:rsidR="0057736A" w:rsidRPr="003912C5">
        <w:rPr>
          <w:rFonts w:ascii="Arial" w:hAnsi="Arial" w:cs="Arial"/>
          <w:b/>
          <w:sz w:val="21"/>
          <w:szCs w:val="21"/>
        </w:rPr>
        <w:t>prohlídky nově opravené Velké synagogy.</w:t>
      </w:r>
    </w:p>
    <w:bookmarkEnd w:id="0"/>
    <w:p w14:paraId="2A55E4AF" w14:textId="5CE0C0BE" w:rsidR="00206C1D" w:rsidRPr="003912C5" w:rsidRDefault="002E6C39" w:rsidP="00BB1E90">
      <w:pPr>
        <w:spacing w:line="240" w:lineRule="auto"/>
        <w:jc w:val="both"/>
        <w:rPr>
          <w:rFonts w:ascii="Arial" w:hAnsi="Arial" w:cs="Arial"/>
          <w:sz w:val="21"/>
          <w:szCs w:val="21"/>
          <w:lang w:eastAsia="cs-CZ"/>
        </w:rPr>
      </w:pPr>
      <w:r w:rsidRPr="003912C5">
        <w:rPr>
          <w:rFonts w:ascii="Arial" w:hAnsi="Arial" w:cs="Arial"/>
          <w:sz w:val="21"/>
          <w:szCs w:val="21"/>
          <w:lang w:eastAsia="cs-CZ"/>
        </w:rPr>
        <w:t xml:space="preserve">Městská příspěvková organizace Plzeň-TURISMUS prostřednictvím svého Turistického informačního centra každoročně pořádá celou řadu komentovaných prohlídek pro </w:t>
      </w:r>
      <w:r w:rsidR="005B24B2" w:rsidRPr="003912C5">
        <w:rPr>
          <w:rFonts w:ascii="Arial" w:hAnsi="Arial" w:cs="Arial"/>
          <w:sz w:val="21"/>
          <w:szCs w:val="21"/>
          <w:lang w:eastAsia="cs-CZ"/>
        </w:rPr>
        <w:t xml:space="preserve">jednotlivce, </w:t>
      </w:r>
      <w:r w:rsidRPr="003912C5">
        <w:rPr>
          <w:rFonts w:ascii="Arial" w:hAnsi="Arial" w:cs="Arial"/>
          <w:sz w:val="21"/>
          <w:szCs w:val="21"/>
          <w:lang w:eastAsia="cs-CZ"/>
        </w:rPr>
        <w:t>skupiny</w:t>
      </w:r>
      <w:r w:rsidR="005B24B2" w:rsidRPr="003912C5">
        <w:rPr>
          <w:rFonts w:ascii="Arial" w:hAnsi="Arial" w:cs="Arial"/>
          <w:sz w:val="21"/>
          <w:szCs w:val="21"/>
          <w:lang w:eastAsia="cs-CZ"/>
        </w:rPr>
        <w:t xml:space="preserve"> i zahraniční turisty na objednávku.</w:t>
      </w:r>
      <w:r w:rsidRPr="003912C5">
        <w:rPr>
          <w:rFonts w:ascii="Arial" w:hAnsi="Arial" w:cs="Arial"/>
          <w:sz w:val="21"/>
          <w:szCs w:val="21"/>
          <w:lang w:eastAsia="cs-CZ"/>
        </w:rPr>
        <w:t xml:space="preserve"> </w:t>
      </w:r>
      <w:r w:rsidR="005B24B2" w:rsidRPr="003912C5">
        <w:rPr>
          <w:rFonts w:ascii="Arial" w:hAnsi="Arial" w:cs="Arial"/>
          <w:sz w:val="21"/>
          <w:szCs w:val="21"/>
          <w:lang w:eastAsia="cs-CZ"/>
        </w:rPr>
        <w:t xml:space="preserve">Jako každý rok k osvědčené nabídce prohlídek přidává nějakou novinku. Vloni se návštěvníci po několika letech podívali do </w:t>
      </w:r>
      <w:r w:rsidR="00057AC3" w:rsidRPr="003912C5">
        <w:rPr>
          <w:rFonts w:ascii="Arial" w:hAnsi="Arial" w:cs="Arial"/>
          <w:sz w:val="21"/>
          <w:szCs w:val="21"/>
          <w:lang w:eastAsia="cs-CZ"/>
        </w:rPr>
        <w:t xml:space="preserve">katedrály sv. Bartoloměje, gotické perly na náměstí Republiky, která se pyšní nejvyšší kostelní věží u nás. </w:t>
      </w:r>
      <w:r w:rsidR="00057AC3" w:rsidRPr="003912C5">
        <w:rPr>
          <w:rFonts w:ascii="Arial" w:hAnsi="Arial" w:cs="Arial"/>
          <w:i/>
          <w:sz w:val="21"/>
          <w:szCs w:val="21"/>
          <w:lang w:eastAsia="cs-CZ"/>
        </w:rPr>
        <w:t>„Letošním zlatým hřebem</w:t>
      </w:r>
      <w:r w:rsidR="005B24B2" w:rsidRPr="003912C5">
        <w:rPr>
          <w:rFonts w:ascii="Arial" w:hAnsi="Arial" w:cs="Arial"/>
          <w:i/>
          <w:sz w:val="21"/>
          <w:szCs w:val="21"/>
          <w:lang w:eastAsia="cs-CZ"/>
        </w:rPr>
        <w:t xml:space="preserve"> </w:t>
      </w:r>
      <w:r w:rsidR="00057AC3" w:rsidRPr="003912C5">
        <w:rPr>
          <w:rFonts w:ascii="Arial" w:hAnsi="Arial" w:cs="Arial"/>
          <w:i/>
          <w:sz w:val="21"/>
          <w:szCs w:val="21"/>
          <w:lang w:eastAsia="cs-CZ"/>
        </w:rPr>
        <w:t>turistické sezóny</w:t>
      </w:r>
      <w:r w:rsidR="003101FA" w:rsidRPr="003912C5">
        <w:rPr>
          <w:rFonts w:ascii="Arial" w:hAnsi="Arial" w:cs="Arial"/>
          <w:i/>
          <w:sz w:val="21"/>
          <w:szCs w:val="21"/>
          <w:lang w:eastAsia="cs-CZ"/>
        </w:rPr>
        <w:t xml:space="preserve"> </w:t>
      </w:r>
      <w:r w:rsidR="00057AC3" w:rsidRPr="003912C5">
        <w:rPr>
          <w:rFonts w:ascii="Arial" w:hAnsi="Arial" w:cs="Arial"/>
          <w:i/>
          <w:sz w:val="21"/>
          <w:szCs w:val="21"/>
          <w:lang w:eastAsia="cs-CZ"/>
        </w:rPr>
        <w:t>budou komentované prohlídky Velké synagogy, která je největší synagogou v Česku, druhou největší v Evropě a jednou z pěti největších na světě</w:t>
      </w:r>
      <w:r w:rsidR="000067E3" w:rsidRPr="003912C5">
        <w:rPr>
          <w:rFonts w:ascii="Arial" w:hAnsi="Arial" w:cs="Arial"/>
          <w:i/>
          <w:sz w:val="21"/>
          <w:szCs w:val="21"/>
          <w:lang w:eastAsia="cs-CZ"/>
        </w:rPr>
        <w:t>,“</w:t>
      </w:r>
      <w:r w:rsidR="000067E3" w:rsidRPr="003912C5">
        <w:rPr>
          <w:rFonts w:ascii="Arial" w:hAnsi="Arial" w:cs="Arial"/>
          <w:sz w:val="21"/>
          <w:szCs w:val="21"/>
          <w:lang w:eastAsia="cs-CZ"/>
        </w:rPr>
        <w:t xml:space="preserve"> prozradila Jaroslava Panušková, vedoucí průvodců z Turistického informačního centra města Plzně</w:t>
      </w:r>
      <w:r w:rsidR="00EC28E8" w:rsidRPr="003912C5">
        <w:rPr>
          <w:rFonts w:ascii="Arial" w:hAnsi="Arial" w:cs="Arial"/>
          <w:sz w:val="21"/>
          <w:szCs w:val="21"/>
          <w:lang w:eastAsia="cs-CZ"/>
        </w:rPr>
        <w:t>.</w:t>
      </w:r>
    </w:p>
    <w:p w14:paraId="1317E0F5" w14:textId="6DB84543" w:rsidR="00D607F5" w:rsidRPr="003912C5" w:rsidRDefault="00411A17" w:rsidP="00BB1E90">
      <w:pPr>
        <w:spacing w:line="240" w:lineRule="auto"/>
        <w:jc w:val="both"/>
        <w:rPr>
          <w:rFonts w:ascii="Arial" w:hAnsi="Arial" w:cs="Arial"/>
          <w:sz w:val="21"/>
          <w:szCs w:val="21"/>
          <w:lang w:eastAsia="cs-CZ"/>
        </w:rPr>
      </w:pPr>
      <w:r w:rsidRPr="003912C5">
        <w:rPr>
          <w:rFonts w:ascii="Arial" w:eastAsia="Times New Roman" w:hAnsi="Arial" w:cs="Arial"/>
          <w:sz w:val="21"/>
          <w:szCs w:val="21"/>
          <w:lang w:eastAsia="cs-CZ"/>
        </w:rPr>
        <w:t>Pozoruhodná stavba v novorománském stylu zdobená orientálními prvky byla dokončena v roce 1893. V současné době slouží nejen náboženským účelům, ale díky vynikající akustice a unikátní atmosféře je využívána také jako koncertní a výstavní sál. V roce 2019 započala</w:t>
      </w:r>
      <w:r w:rsidR="00310C5D" w:rsidRPr="003912C5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Pr="003912C5">
        <w:rPr>
          <w:rFonts w:ascii="Arial" w:eastAsia="Times New Roman" w:hAnsi="Arial" w:cs="Arial"/>
          <w:sz w:val="21"/>
          <w:szCs w:val="21"/>
          <w:lang w:eastAsia="cs-CZ"/>
        </w:rPr>
        <w:t>rekonstrukce interiéru a oprava sousedního rabínského domu. V jeho suterénu byla</w:t>
      </w:r>
      <w:r w:rsidR="00676648" w:rsidRPr="003912C5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="003101FA" w:rsidRPr="003912C5">
        <w:rPr>
          <w:rFonts w:ascii="Arial" w:eastAsia="Times New Roman" w:hAnsi="Arial" w:cs="Arial"/>
          <w:sz w:val="21"/>
          <w:szCs w:val="21"/>
          <w:lang w:eastAsia="cs-CZ"/>
        </w:rPr>
        <w:t xml:space="preserve">nově vybudovaná </w:t>
      </w:r>
      <w:r w:rsidRPr="003912C5">
        <w:rPr>
          <w:rFonts w:ascii="Arial" w:eastAsia="Times New Roman" w:hAnsi="Arial" w:cs="Arial"/>
          <w:sz w:val="21"/>
          <w:szCs w:val="21"/>
          <w:lang w:eastAsia="cs-CZ"/>
        </w:rPr>
        <w:t xml:space="preserve">židovská rituální lázeň </w:t>
      </w:r>
      <w:proofErr w:type="spellStart"/>
      <w:r w:rsidRPr="003912C5">
        <w:rPr>
          <w:rFonts w:ascii="Arial" w:eastAsia="Times New Roman" w:hAnsi="Arial" w:cs="Arial"/>
          <w:sz w:val="21"/>
          <w:szCs w:val="21"/>
          <w:lang w:eastAsia="cs-CZ"/>
        </w:rPr>
        <w:t>mikve</w:t>
      </w:r>
      <w:proofErr w:type="spellEnd"/>
      <w:r w:rsidRPr="003912C5">
        <w:rPr>
          <w:rFonts w:ascii="Arial" w:eastAsia="Times New Roman" w:hAnsi="Arial" w:cs="Arial"/>
          <w:sz w:val="21"/>
          <w:szCs w:val="21"/>
          <w:lang w:eastAsia="cs-CZ"/>
        </w:rPr>
        <w:t xml:space="preserve">, které se věnuje speciální expozice. </w:t>
      </w:r>
      <w:r w:rsidR="00D76ACB" w:rsidRPr="003912C5">
        <w:rPr>
          <w:rFonts w:ascii="Arial" w:eastAsia="Times New Roman" w:hAnsi="Arial" w:cs="Arial"/>
          <w:i/>
          <w:sz w:val="21"/>
          <w:szCs w:val="21"/>
          <w:lang w:eastAsia="cs-CZ"/>
        </w:rPr>
        <w:t>„</w:t>
      </w:r>
      <w:r w:rsidRPr="003912C5">
        <w:rPr>
          <w:rFonts w:ascii="Arial" w:eastAsia="Times New Roman" w:hAnsi="Arial" w:cs="Arial"/>
          <w:i/>
          <w:sz w:val="21"/>
          <w:szCs w:val="21"/>
          <w:lang w:eastAsia="cs-CZ"/>
        </w:rPr>
        <w:t xml:space="preserve">Právě do této expozice </w:t>
      </w:r>
      <w:r w:rsidR="00D607F5" w:rsidRPr="003912C5">
        <w:rPr>
          <w:rFonts w:ascii="Arial" w:eastAsia="Times New Roman" w:hAnsi="Arial" w:cs="Arial"/>
          <w:i/>
          <w:sz w:val="21"/>
          <w:szCs w:val="21"/>
          <w:lang w:eastAsia="cs-CZ"/>
        </w:rPr>
        <w:t>bude</w:t>
      </w:r>
      <w:r w:rsidRPr="003912C5">
        <w:rPr>
          <w:rFonts w:ascii="Arial" w:eastAsia="Times New Roman" w:hAnsi="Arial" w:cs="Arial"/>
          <w:i/>
          <w:sz w:val="21"/>
          <w:szCs w:val="21"/>
          <w:lang w:eastAsia="cs-CZ"/>
        </w:rPr>
        <w:t xml:space="preserve"> možné nahlédnout během připravovaných komentovaných prohlídek Velké synagogy.</w:t>
      </w:r>
      <w:r w:rsidR="00D607F5" w:rsidRPr="003912C5">
        <w:rPr>
          <w:rFonts w:ascii="Arial" w:eastAsia="Times New Roman" w:hAnsi="Arial" w:cs="Arial"/>
          <w:i/>
          <w:sz w:val="21"/>
          <w:szCs w:val="21"/>
          <w:lang w:eastAsia="cs-CZ"/>
        </w:rPr>
        <w:t xml:space="preserve"> Tato prohlídka se bude konat každé pondělí od 15.30</w:t>
      </w:r>
      <w:r w:rsidR="00D76ACB" w:rsidRPr="003912C5">
        <w:rPr>
          <w:rFonts w:ascii="Arial" w:eastAsia="Times New Roman" w:hAnsi="Arial" w:cs="Arial"/>
          <w:i/>
          <w:sz w:val="21"/>
          <w:szCs w:val="21"/>
          <w:lang w:eastAsia="cs-CZ"/>
        </w:rPr>
        <w:t xml:space="preserve">. Prohlídka </w:t>
      </w:r>
      <w:r w:rsidR="00D607F5" w:rsidRPr="003912C5">
        <w:rPr>
          <w:rFonts w:ascii="Arial" w:eastAsia="Times New Roman" w:hAnsi="Arial" w:cs="Arial"/>
          <w:i/>
          <w:sz w:val="21"/>
          <w:szCs w:val="21"/>
          <w:lang w:eastAsia="cs-CZ"/>
        </w:rPr>
        <w:t>Velk</w:t>
      </w:r>
      <w:r w:rsidR="00D76ACB" w:rsidRPr="003912C5">
        <w:rPr>
          <w:rFonts w:ascii="Arial" w:eastAsia="Times New Roman" w:hAnsi="Arial" w:cs="Arial"/>
          <w:i/>
          <w:sz w:val="21"/>
          <w:szCs w:val="21"/>
          <w:lang w:eastAsia="cs-CZ"/>
        </w:rPr>
        <w:t>é</w:t>
      </w:r>
      <w:r w:rsidR="00D607F5" w:rsidRPr="003912C5">
        <w:rPr>
          <w:rFonts w:ascii="Arial" w:eastAsia="Times New Roman" w:hAnsi="Arial" w:cs="Arial"/>
          <w:i/>
          <w:sz w:val="21"/>
          <w:szCs w:val="21"/>
          <w:lang w:eastAsia="cs-CZ"/>
        </w:rPr>
        <w:t xml:space="preserve"> synagog</w:t>
      </w:r>
      <w:r w:rsidR="00D76ACB" w:rsidRPr="003912C5">
        <w:rPr>
          <w:rFonts w:ascii="Arial" w:eastAsia="Times New Roman" w:hAnsi="Arial" w:cs="Arial"/>
          <w:i/>
          <w:sz w:val="21"/>
          <w:szCs w:val="21"/>
          <w:lang w:eastAsia="cs-CZ"/>
        </w:rPr>
        <w:t>y</w:t>
      </w:r>
      <w:r w:rsidR="00D607F5" w:rsidRPr="003912C5">
        <w:rPr>
          <w:rFonts w:ascii="Arial" w:eastAsia="Times New Roman" w:hAnsi="Arial" w:cs="Arial"/>
          <w:i/>
          <w:sz w:val="21"/>
          <w:szCs w:val="21"/>
          <w:lang w:eastAsia="cs-CZ"/>
        </w:rPr>
        <w:t xml:space="preserve"> a jedn</w:t>
      </w:r>
      <w:r w:rsidR="00D76ACB" w:rsidRPr="003912C5">
        <w:rPr>
          <w:rFonts w:ascii="Arial" w:eastAsia="Times New Roman" w:hAnsi="Arial" w:cs="Arial"/>
          <w:i/>
          <w:sz w:val="21"/>
          <w:szCs w:val="21"/>
          <w:lang w:eastAsia="cs-CZ"/>
        </w:rPr>
        <w:t>é</w:t>
      </w:r>
      <w:r w:rsidR="00D607F5" w:rsidRPr="003912C5">
        <w:rPr>
          <w:rFonts w:ascii="Arial" w:eastAsia="Times New Roman" w:hAnsi="Arial" w:cs="Arial"/>
          <w:i/>
          <w:sz w:val="21"/>
          <w:szCs w:val="21"/>
          <w:lang w:eastAsia="cs-CZ"/>
        </w:rPr>
        <w:t xml:space="preserve"> z věží bude v nabídce několikrát týdně</w:t>
      </w:r>
      <w:r w:rsidR="00D76ACB" w:rsidRPr="003912C5">
        <w:rPr>
          <w:rFonts w:ascii="Arial" w:eastAsia="Times New Roman" w:hAnsi="Arial" w:cs="Arial"/>
          <w:i/>
          <w:sz w:val="21"/>
          <w:szCs w:val="21"/>
          <w:lang w:eastAsia="cs-CZ"/>
        </w:rPr>
        <w:t xml:space="preserve">. Vstupenky je možné zakoupit už teď osobně v infocentrech, nebo na portálu Plzeňská vstupenka,“ </w:t>
      </w:r>
      <w:r w:rsidR="00D76ACB" w:rsidRPr="003912C5">
        <w:rPr>
          <w:rFonts w:ascii="Arial" w:eastAsia="Times New Roman" w:hAnsi="Arial" w:cs="Arial"/>
          <w:sz w:val="21"/>
          <w:szCs w:val="21"/>
          <w:lang w:eastAsia="cs-CZ"/>
        </w:rPr>
        <w:t xml:space="preserve">dodala </w:t>
      </w:r>
      <w:r w:rsidR="00D76ACB" w:rsidRPr="003912C5">
        <w:rPr>
          <w:rFonts w:ascii="Arial" w:hAnsi="Arial" w:cs="Arial"/>
          <w:sz w:val="21"/>
          <w:szCs w:val="21"/>
          <w:lang w:eastAsia="cs-CZ"/>
        </w:rPr>
        <w:t>Panušková.</w:t>
      </w:r>
    </w:p>
    <w:p w14:paraId="1CD1F30B" w14:textId="7B685675" w:rsidR="006F5DC5" w:rsidRPr="003912C5" w:rsidRDefault="0024164A" w:rsidP="00BB1E90">
      <w:pPr>
        <w:spacing w:line="240" w:lineRule="auto"/>
        <w:jc w:val="both"/>
        <w:rPr>
          <w:rFonts w:ascii="Arial" w:hAnsi="Arial" w:cs="Arial"/>
          <w:sz w:val="21"/>
          <w:szCs w:val="21"/>
          <w:lang w:eastAsia="cs-CZ"/>
        </w:rPr>
      </w:pPr>
      <w:r w:rsidRPr="003912C5">
        <w:rPr>
          <w:rFonts w:ascii="Arial" w:eastAsia="Times New Roman" w:hAnsi="Arial" w:cs="Arial"/>
          <w:sz w:val="21"/>
          <w:szCs w:val="21"/>
          <w:lang w:eastAsia="cs-CZ"/>
        </w:rPr>
        <w:t xml:space="preserve">V dubnu se konají také prohlídky </w:t>
      </w:r>
      <w:r w:rsidRPr="003912C5">
        <w:rPr>
          <w:rFonts w:ascii="Arial" w:hAnsi="Arial" w:cs="Arial"/>
          <w:sz w:val="21"/>
          <w:szCs w:val="21"/>
          <w:lang w:eastAsia="cs-CZ"/>
        </w:rPr>
        <w:t xml:space="preserve">katedrály sv. Bartoloměje, a to prohlídky interiéru a prohlídky nové půdní expozice, která vznikla </w:t>
      </w:r>
      <w:r w:rsidR="00310C5D" w:rsidRPr="003912C5">
        <w:rPr>
          <w:rFonts w:ascii="Arial" w:hAnsi="Arial" w:cs="Arial"/>
          <w:sz w:val="21"/>
          <w:szCs w:val="21"/>
          <w:lang w:eastAsia="cs-CZ"/>
        </w:rPr>
        <w:t>při obnově</w:t>
      </w:r>
      <w:r w:rsidRPr="003912C5">
        <w:rPr>
          <w:rFonts w:ascii="Arial" w:hAnsi="Arial" w:cs="Arial"/>
          <w:sz w:val="21"/>
          <w:szCs w:val="21"/>
          <w:lang w:eastAsia="cs-CZ"/>
        </w:rPr>
        <w:t xml:space="preserve"> katedrály dokončené v</w:t>
      </w:r>
      <w:r w:rsidR="00676648" w:rsidRPr="003912C5">
        <w:rPr>
          <w:rFonts w:ascii="Arial" w:hAnsi="Arial" w:cs="Arial"/>
          <w:sz w:val="21"/>
          <w:szCs w:val="21"/>
          <w:lang w:eastAsia="cs-CZ"/>
        </w:rPr>
        <w:t xml:space="preserve"> </w:t>
      </w:r>
      <w:r w:rsidR="003101FA" w:rsidRPr="003912C5">
        <w:rPr>
          <w:rFonts w:ascii="Arial" w:hAnsi="Arial" w:cs="Arial"/>
          <w:sz w:val="21"/>
          <w:szCs w:val="21"/>
          <w:lang w:eastAsia="cs-CZ"/>
        </w:rPr>
        <w:t>červnu</w:t>
      </w:r>
      <w:r w:rsidRPr="003912C5">
        <w:rPr>
          <w:rFonts w:ascii="Arial" w:hAnsi="Arial" w:cs="Arial"/>
          <w:sz w:val="21"/>
          <w:szCs w:val="21"/>
          <w:lang w:eastAsia="cs-CZ"/>
        </w:rPr>
        <w:t> 2021.</w:t>
      </w:r>
      <w:r w:rsidR="00E464C6" w:rsidRPr="003912C5">
        <w:rPr>
          <w:rFonts w:ascii="Arial" w:hAnsi="Arial" w:cs="Arial"/>
          <w:sz w:val="21"/>
          <w:szCs w:val="21"/>
          <w:lang w:eastAsia="cs-CZ"/>
        </w:rPr>
        <w:t> </w:t>
      </w:r>
      <w:r w:rsidRPr="003912C5">
        <w:rPr>
          <w:rFonts w:ascii="Arial" w:hAnsi="Arial" w:cs="Arial"/>
          <w:sz w:val="21"/>
          <w:szCs w:val="21"/>
          <w:lang w:eastAsia="cs-CZ"/>
        </w:rPr>
        <w:t xml:space="preserve">Během komentované prohlídky </w:t>
      </w:r>
      <w:r w:rsidR="006F5DC5" w:rsidRPr="003912C5">
        <w:rPr>
          <w:rFonts w:ascii="Arial" w:hAnsi="Arial" w:cs="Arial"/>
          <w:sz w:val="21"/>
          <w:szCs w:val="21"/>
          <w:lang w:eastAsia="cs-CZ"/>
        </w:rPr>
        <w:t xml:space="preserve">interiéru se návštěvníci </w:t>
      </w:r>
      <w:r w:rsidRPr="003912C5">
        <w:rPr>
          <w:rFonts w:ascii="Arial" w:hAnsi="Arial" w:cs="Arial"/>
          <w:sz w:val="21"/>
          <w:szCs w:val="21"/>
          <w:lang w:eastAsia="cs-CZ"/>
        </w:rPr>
        <w:t>seznámí s historií stavby katedrály, nahlédn</w:t>
      </w:r>
      <w:r w:rsidR="006F5DC5" w:rsidRPr="003912C5">
        <w:rPr>
          <w:rFonts w:ascii="Arial" w:hAnsi="Arial" w:cs="Arial"/>
          <w:sz w:val="21"/>
          <w:szCs w:val="21"/>
          <w:lang w:eastAsia="cs-CZ"/>
        </w:rPr>
        <w:t>ou</w:t>
      </w:r>
      <w:r w:rsidRPr="003912C5">
        <w:rPr>
          <w:rFonts w:ascii="Arial" w:hAnsi="Arial" w:cs="Arial"/>
          <w:sz w:val="21"/>
          <w:szCs w:val="21"/>
          <w:lang w:eastAsia="cs-CZ"/>
        </w:rPr>
        <w:t xml:space="preserve"> do Šternberské kaple, </w:t>
      </w:r>
      <w:r w:rsidR="006F5DC5" w:rsidRPr="003912C5">
        <w:rPr>
          <w:rFonts w:ascii="Arial" w:hAnsi="Arial" w:cs="Arial"/>
          <w:sz w:val="21"/>
          <w:szCs w:val="21"/>
          <w:lang w:eastAsia="cs-CZ"/>
        </w:rPr>
        <w:t xml:space="preserve">mohou </w:t>
      </w:r>
      <w:r w:rsidRPr="003912C5">
        <w:rPr>
          <w:rFonts w:ascii="Arial" w:hAnsi="Arial" w:cs="Arial"/>
          <w:sz w:val="21"/>
          <w:szCs w:val="21"/>
          <w:lang w:eastAsia="cs-CZ"/>
        </w:rPr>
        <w:t>obdivovat nádherná vitrážová okna a dozví se více o krásném slohu a Plzeňské madoně, nejvýznamnějším uměleckém díle v Plzni.</w:t>
      </w:r>
      <w:r w:rsidR="006F5DC5" w:rsidRPr="003912C5">
        <w:rPr>
          <w:rFonts w:ascii="Arial" w:hAnsi="Arial" w:cs="Arial"/>
          <w:sz w:val="21"/>
          <w:szCs w:val="21"/>
          <w:lang w:eastAsia="cs-CZ"/>
        </w:rPr>
        <w:t xml:space="preserve"> Komentovaná </w:t>
      </w:r>
      <w:r w:rsidR="003101FA" w:rsidRPr="003912C5">
        <w:rPr>
          <w:rFonts w:ascii="Arial" w:hAnsi="Arial" w:cs="Arial"/>
          <w:sz w:val="21"/>
          <w:szCs w:val="21"/>
          <w:lang w:eastAsia="cs-CZ"/>
        </w:rPr>
        <w:t>prohlídka</w:t>
      </w:r>
      <w:r w:rsidR="00676648" w:rsidRPr="003912C5">
        <w:rPr>
          <w:rFonts w:ascii="Arial" w:hAnsi="Arial" w:cs="Arial"/>
          <w:sz w:val="21"/>
          <w:szCs w:val="21"/>
          <w:lang w:eastAsia="cs-CZ"/>
        </w:rPr>
        <w:t xml:space="preserve"> </w:t>
      </w:r>
      <w:r w:rsidR="006F5DC5" w:rsidRPr="003912C5">
        <w:rPr>
          <w:rFonts w:ascii="Arial" w:hAnsi="Arial" w:cs="Arial"/>
          <w:sz w:val="21"/>
          <w:szCs w:val="21"/>
          <w:lang w:eastAsia="cs-CZ"/>
        </w:rPr>
        <w:t xml:space="preserve">vedoucí do podkroví zájemce seznámí s historií zvonů a stavby katedrály a zavede je až na ochoz věže, ze které je krásný výhled na celé město i okolí, při dobrém počasí až </w:t>
      </w:r>
      <w:r w:rsidR="00062049" w:rsidRPr="003912C5">
        <w:rPr>
          <w:rFonts w:ascii="Arial" w:hAnsi="Arial" w:cs="Arial"/>
          <w:sz w:val="21"/>
          <w:szCs w:val="21"/>
          <w:lang w:eastAsia="cs-CZ"/>
        </w:rPr>
        <w:t xml:space="preserve">na </w:t>
      </w:r>
      <w:r w:rsidR="006F5DC5" w:rsidRPr="003912C5">
        <w:rPr>
          <w:rFonts w:ascii="Arial" w:hAnsi="Arial" w:cs="Arial"/>
          <w:sz w:val="21"/>
          <w:szCs w:val="21"/>
          <w:lang w:eastAsia="cs-CZ"/>
        </w:rPr>
        <w:t>vrcholky Alp.</w:t>
      </w:r>
    </w:p>
    <w:p w14:paraId="36EEAACF" w14:textId="14760011" w:rsidR="0024164A" w:rsidRPr="003912C5" w:rsidRDefault="00495522" w:rsidP="00BB1E90">
      <w:pPr>
        <w:spacing w:line="240" w:lineRule="auto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  <w:r w:rsidRPr="003912C5">
        <w:rPr>
          <w:rFonts w:ascii="Arial" w:eastAsia="Times New Roman" w:hAnsi="Arial" w:cs="Arial"/>
          <w:sz w:val="21"/>
          <w:szCs w:val="21"/>
          <w:lang w:eastAsia="cs-CZ"/>
        </w:rPr>
        <w:t>V nabídce ani letos nebudou chybět oblíbené tematické prohlídky. Jednou z nich je</w:t>
      </w:r>
      <w:r w:rsidR="00104ABB" w:rsidRPr="003912C5">
        <w:rPr>
          <w:rFonts w:ascii="Arial" w:eastAsia="Times New Roman" w:hAnsi="Arial" w:cs="Arial"/>
          <w:sz w:val="21"/>
          <w:szCs w:val="21"/>
          <w:lang w:eastAsia="cs-CZ"/>
        </w:rPr>
        <w:t xml:space="preserve"> květnová trasa </w:t>
      </w:r>
      <w:r w:rsidR="005A3A76" w:rsidRPr="003912C5">
        <w:rPr>
          <w:rFonts w:ascii="Arial" w:hAnsi="Arial" w:cs="Arial"/>
          <w:i/>
          <w:sz w:val="21"/>
          <w:szCs w:val="21"/>
          <w:shd w:val="clear" w:color="auto" w:fill="FFFFFF"/>
        </w:rPr>
        <w:t>Osvobození 1945</w:t>
      </w:r>
      <w:r w:rsidR="005A3A76" w:rsidRPr="003912C5">
        <w:rPr>
          <w:rFonts w:ascii="Arial" w:hAnsi="Arial" w:cs="Arial"/>
          <w:sz w:val="21"/>
          <w:szCs w:val="21"/>
          <w:shd w:val="clear" w:color="auto" w:fill="FFFFFF"/>
        </w:rPr>
        <w:t xml:space="preserve">, při níž se zájemci podívají na místa v centru města, která hrála při osvobozování Plzně americkou armádou zásadní význam, a dozví se, co se v učebnicích nepíše. </w:t>
      </w:r>
      <w:r w:rsidR="00D96CC0" w:rsidRPr="003912C5">
        <w:rPr>
          <w:rFonts w:ascii="Arial" w:hAnsi="Arial" w:cs="Arial"/>
          <w:sz w:val="21"/>
          <w:szCs w:val="21"/>
          <w:shd w:val="clear" w:color="auto" w:fill="FFFFFF"/>
        </w:rPr>
        <w:t>O</w:t>
      </w:r>
      <w:r w:rsidR="005A3A76" w:rsidRPr="003912C5">
        <w:rPr>
          <w:rFonts w:ascii="Arial" w:hAnsi="Arial" w:cs="Arial"/>
          <w:sz w:val="21"/>
          <w:szCs w:val="21"/>
          <w:shd w:val="clear" w:color="auto" w:fill="FFFFFF"/>
        </w:rPr>
        <w:t xml:space="preserve"> jakou vzdálenost byla po náletu 17. dubna 1945 posunuta kopule budovy hlavního vlakového nádraží nebo kolik děr po střelách z kulometu Browning restaurátoři při rekonstrukci katedrály sv. Bartoloměje v 90. letech nalezli v místě hodin na věži?</w:t>
      </w:r>
      <w:r w:rsidR="00D96CC0" w:rsidRPr="003912C5">
        <w:rPr>
          <w:rFonts w:ascii="Arial" w:hAnsi="Arial" w:cs="Arial"/>
          <w:sz w:val="21"/>
          <w:szCs w:val="21"/>
          <w:shd w:val="clear" w:color="auto" w:fill="FFFFFF"/>
        </w:rPr>
        <w:t xml:space="preserve"> Průvodc</w:t>
      </w:r>
      <w:r w:rsidR="00310C5D" w:rsidRPr="003912C5">
        <w:rPr>
          <w:rFonts w:ascii="Arial" w:hAnsi="Arial" w:cs="Arial"/>
          <w:sz w:val="21"/>
          <w:szCs w:val="21"/>
          <w:shd w:val="clear" w:color="auto" w:fill="FFFFFF"/>
        </w:rPr>
        <w:t>i</w:t>
      </w:r>
      <w:r w:rsidR="00D96CC0" w:rsidRPr="003912C5">
        <w:rPr>
          <w:rFonts w:ascii="Arial" w:hAnsi="Arial" w:cs="Arial"/>
          <w:sz w:val="21"/>
          <w:szCs w:val="21"/>
          <w:shd w:val="clear" w:color="auto" w:fill="FFFFFF"/>
        </w:rPr>
        <w:t xml:space="preserve"> vědí skoro všechno. Minimálně jednou do měsíce se uskuteční také tras</w:t>
      </w:r>
      <w:r w:rsidR="00BB1E90" w:rsidRPr="003912C5">
        <w:rPr>
          <w:rFonts w:ascii="Arial" w:hAnsi="Arial" w:cs="Arial"/>
          <w:sz w:val="21"/>
          <w:szCs w:val="21"/>
          <w:shd w:val="clear" w:color="auto" w:fill="FFFFFF"/>
        </w:rPr>
        <w:t>a</w:t>
      </w:r>
      <w:r w:rsidR="00D96CC0" w:rsidRPr="003912C5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BB1E90" w:rsidRPr="003912C5">
        <w:rPr>
          <w:rFonts w:ascii="Arial" w:hAnsi="Arial" w:cs="Arial"/>
          <w:sz w:val="21"/>
          <w:szCs w:val="21"/>
          <w:shd w:val="clear" w:color="auto" w:fill="FFFFFF"/>
        </w:rPr>
        <w:t>Báje a pověsti plzeňské nebo Za tajemstvím výzdoby plzeňských domů. Každou sobotu</w:t>
      </w:r>
      <w:r w:rsidR="00676648" w:rsidRPr="003912C5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625189" w:rsidRPr="003912C5">
        <w:rPr>
          <w:rFonts w:ascii="Arial" w:hAnsi="Arial" w:cs="Arial"/>
          <w:sz w:val="21"/>
          <w:szCs w:val="21"/>
          <w:shd w:val="clear" w:color="auto" w:fill="FFFFFF"/>
        </w:rPr>
        <w:t>o</w:t>
      </w:r>
      <w:r w:rsidR="003101FA" w:rsidRPr="003912C5">
        <w:rPr>
          <w:rFonts w:ascii="Arial" w:hAnsi="Arial" w:cs="Arial"/>
          <w:sz w:val="21"/>
          <w:szCs w:val="21"/>
          <w:shd w:val="clear" w:color="auto" w:fill="FFFFFF"/>
        </w:rPr>
        <w:t>d</w:t>
      </w:r>
      <w:r w:rsidR="00676648" w:rsidRPr="003912C5">
        <w:rPr>
          <w:rFonts w:ascii="Arial" w:hAnsi="Arial" w:cs="Arial"/>
          <w:sz w:val="21"/>
          <w:szCs w:val="21"/>
          <w:shd w:val="clear" w:color="auto" w:fill="FFFFFF"/>
        </w:rPr>
        <w:t xml:space="preserve"> 14.</w:t>
      </w:r>
      <w:r w:rsidR="003101FA" w:rsidRPr="003912C5">
        <w:rPr>
          <w:rFonts w:ascii="Arial" w:hAnsi="Arial" w:cs="Arial"/>
          <w:sz w:val="21"/>
          <w:szCs w:val="21"/>
          <w:shd w:val="clear" w:color="auto" w:fill="FFFFFF"/>
        </w:rPr>
        <w:t xml:space="preserve"> května</w:t>
      </w:r>
      <w:r w:rsidR="00676648" w:rsidRPr="003912C5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3101FA" w:rsidRPr="003912C5">
        <w:rPr>
          <w:rFonts w:ascii="Arial" w:hAnsi="Arial" w:cs="Arial"/>
          <w:sz w:val="21"/>
          <w:szCs w:val="21"/>
          <w:shd w:val="clear" w:color="auto" w:fill="FFFFFF"/>
        </w:rPr>
        <w:t>do</w:t>
      </w:r>
      <w:r w:rsidR="00676648" w:rsidRPr="003912C5">
        <w:rPr>
          <w:rFonts w:ascii="Arial" w:hAnsi="Arial" w:cs="Arial"/>
          <w:sz w:val="21"/>
          <w:szCs w:val="21"/>
          <w:shd w:val="clear" w:color="auto" w:fill="FFFFFF"/>
        </w:rPr>
        <w:t xml:space="preserve"> 8.</w:t>
      </w:r>
      <w:r w:rsidR="003101FA" w:rsidRPr="003912C5">
        <w:rPr>
          <w:rFonts w:ascii="Arial" w:hAnsi="Arial" w:cs="Arial"/>
          <w:sz w:val="21"/>
          <w:szCs w:val="21"/>
          <w:shd w:val="clear" w:color="auto" w:fill="FFFFFF"/>
        </w:rPr>
        <w:t xml:space="preserve"> října</w:t>
      </w:r>
      <w:r w:rsidR="00BB1E90" w:rsidRPr="003912C5">
        <w:rPr>
          <w:rFonts w:ascii="Arial" w:hAnsi="Arial" w:cs="Arial"/>
          <w:sz w:val="21"/>
          <w:szCs w:val="21"/>
          <w:shd w:val="clear" w:color="auto" w:fill="FFFFFF"/>
        </w:rPr>
        <w:t xml:space="preserve"> se pak v 15 hodin koná stálice To nejlepší z Plzně, představující nejvýznamnější památky v Plzni.</w:t>
      </w:r>
    </w:p>
    <w:p w14:paraId="33738599" w14:textId="66BA0D55" w:rsidR="00411A17" w:rsidRPr="003912C5" w:rsidRDefault="00411A17" w:rsidP="000B6B5E">
      <w:pPr>
        <w:spacing w:line="240" w:lineRule="auto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  <w:r w:rsidRPr="003912C5">
        <w:rPr>
          <w:rFonts w:ascii="Arial" w:eastAsia="Times New Roman" w:hAnsi="Arial" w:cs="Arial"/>
          <w:sz w:val="21"/>
          <w:szCs w:val="21"/>
          <w:lang w:eastAsia="cs-CZ"/>
        </w:rPr>
        <w:t>Vstupenky na komentované prohlídky</w:t>
      </w:r>
      <w:r w:rsidR="000B6B5E" w:rsidRPr="003912C5">
        <w:rPr>
          <w:rFonts w:ascii="Arial" w:eastAsia="Times New Roman" w:hAnsi="Arial" w:cs="Arial"/>
          <w:sz w:val="21"/>
          <w:szCs w:val="21"/>
          <w:lang w:eastAsia="cs-CZ"/>
        </w:rPr>
        <w:t xml:space="preserve"> jsou k </w:t>
      </w:r>
      <w:r w:rsidR="00BD1FBD" w:rsidRPr="003912C5">
        <w:rPr>
          <w:rFonts w:ascii="Arial" w:eastAsia="Times New Roman" w:hAnsi="Arial" w:cs="Arial"/>
          <w:sz w:val="21"/>
          <w:szCs w:val="21"/>
          <w:lang w:eastAsia="cs-CZ"/>
        </w:rPr>
        <w:t>dostání</w:t>
      </w:r>
      <w:r w:rsidR="000B6B5E" w:rsidRPr="003912C5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Pr="003912C5">
        <w:rPr>
          <w:rFonts w:ascii="Arial" w:eastAsia="Times New Roman" w:hAnsi="Arial" w:cs="Arial"/>
          <w:sz w:val="21"/>
          <w:szCs w:val="21"/>
          <w:lang w:eastAsia="cs-CZ"/>
        </w:rPr>
        <w:t>v</w:t>
      </w:r>
      <w:r w:rsidR="000B6B5E" w:rsidRPr="003912C5">
        <w:rPr>
          <w:rFonts w:ascii="Arial" w:eastAsia="Times New Roman" w:hAnsi="Arial" w:cs="Arial"/>
          <w:sz w:val="21"/>
          <w:szCs w:val="21"/>
          <w:lang w:eastAsia="cs-CZ"/>
        </w:rPr>
        <w:t> </w:t>
      </w:r>
      <w:r w:rsidRPr="003912C5">
        <w:rPr>
          <w:rFonts w:ascii="Arial" w:eastAsia="Times New Roman" w:hAnsi="Arial" w:cs="Arial"/>
          <w:sz w:val="21"/>
          <w:szCs w:val="21"/>
          <w:lang w:eastAsia="cs-CZ"/>
        </w:rPr>
        <w:t>plzeňsk</w:t>
      </w:r>
      <w:r w:rsidR="000B6B5E" w:rsidRPr="003912C5">
        <w:rPr>
          <w:rFonts w:ascii="Arial" w:eastAsia="Times New Roman" w:hAnsi="Arial" w:cs="Arial"/>
          <w:sz w:val="21"/>
          <w:szCs w:val="21"/>
          <w:lang w:eastAsia="cs-CZ"/>
        </w:rPr>
        <w:t xml:space="preserve">ých </w:t>
      </w:r>
      <w:r w:rsidRPr="003912C5">
        <w:rPr>
          <w:rFonts w:ascii="Arial" w:eastAsia="Times New Roman" w:hAnsi="Arial" w:cs="Arial"/>
          <w:sz w:val="21"/>
          <w:szCs w:val="21"/>
          <w:lang w:eastAsia="cs-CZ"/>
        </w:rPr>
        <w:t>infocentr</w:t>
      </w:r>
      <w:r w:rsidR="000B6B5E" w:rsidRPr="003912C5">
        <w:rPr>
          <w:rFonts w:ascii="Arial" w:eastAsia="Times New Roman" w:hAnsi="Arial" w:cs="Arial"/>
          <w:sz w:val="21"/>
          <w:szCs w:val="21"/>
          <w:lang w:eastAsia="cs-CZ"/>
        </w:rPr>
        <w:t>ech (náměstí Republiky 41 a Paluba Hamburk u hl. vlakového nádraží)</w:t>
      </w:r>
      <w:r w:rsidRPr="003912C5">
        <w:rPr>
          <w:rFonts w:ascii="Arial" w:eastAsia="Times New Roman" w:hAnsi="Arial" w:cs="Arial"/>
          <w:sz w:val="21"/>
          <w:szCs w:val="21"/>
          <w:lang w:eastAsia="cs-CZ"/>
        </w:rPr>
        <w:t xml:space="preserve"> a na portálu </w:t>
      </w:r>
      <w:r w:rsidRPr="00BB1480">
        <w:rPr>
          <w:rFonts w:ascii="Arial" w:eastAsia="Times New Roman" w:hAnsi="Arial" w:cs="Arial"/>
          <w:sz w:val="21"/>
          <w:szCs w:val="21"/>
          <w:lang w:eastAsia="cs-CZ"/>
        </w:rPr>
        <w:t>Plzeňská</w:t>
      </w:r>
      <w:r w:rsidRPr="00BB1480">
        <w:rPr>
          <w:rFonts w:ascii="Arial" w:eastAsia="Times New Roman" w:hAnsi="Arial" w:cs="Arial"/>
          <w:sz w:val="21"/>
          <w:szCs w:val="21"/>
          <w:lang w:eastAsia="cs-CZ"/>
        </w:rPr>
        <w:t xml:space="preserve"> vst</w:t>
      </w:r>
      <w:bookmarkStart w:id="1" w:name="_GoBack"/>
      <w:bookmarkEnd w:id="1"/>
      <w:r w:rsidRPr="00BB1480">
        <w:rPr>
          <w:rFonts w:ascii="Arial" w:eastAsia="Times New Roman" w:hAnsi="Arial" w:cs="Arial"/>
          <w:sz w:val="21"/>
          <w:szCs w:val="21"/>
          <w:lang w:eastAsia="cs-CZ"/>
        </w:rPr>
        <w:t>upenka</w:t>
      </w:r>
      <w:r w:rsidRPr="003912C5">
        <w:rPr>
          <w:rFonts w:ascii="Arial" w:eastAsia="Times New Roman" w:hAnsi="Arial" w:cs="Arial"/>
          <w:sz w:val="21"/>
          <w:szCs w:val="21"/>
          <w:lang w:eastAsia="cs-CZ"/>
        </w:rPr>
        <w:t xml:space="preserve">. Více informací na </w:t>
      </w:r>
      <w:hyperlink r:id="rId9" w:history="1">
        <w:r w:rsidR="00BD1FBD" w:rsidRPr="003912C5">
          <w:rPr>
            <w:rStyle w:val="Hypertextovodkaz"/>
            <w:rFonts w:ascii="Arial" w:eastAsia="Times New Roman" w:hAnsi="Arial" w:cs="Arial"/>
            <w:color w:val="auto"/>
            <w:sz w:val="21"/>
            <w:szCs w:val="21"/>
            <w:lang w:eastAsia="cs-CZ"/>
          </w:rPr>
          <w:t>www.visitplzen.eu</w:t>
        </w:r>
      </w:hyperlink>
      <w:r w:rsidRPr="003912C5">
        <w:rPr>
          <w:rFonts w:ascii="Arial" w:eastAsia="Times New Roman" w:hAnsi="Arial" w:cs="Arial"/>
          <w:sz w:val="21"/>
          <w:szCs w:val="21"/>
          <w:lang w:eastAsia="cs-CZ"/>
        </w:rPr>
        <w:t>.</w:t>
      </w:r>
    </w:p>
    <w:p w14:paraId="5B8B31D8" w14:textId="77777777" w:rsidR="000F0A9E" w:rsidRPr="000B6B5E" w:rsidRDefault="000F0A9E" w:rsidP="000B6B5E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3912C5">
        <w:rPr>
          <w:rFonts w:ascii="Arial" w:hAnsi="Arial" w:cs="Arial"/>
          <w:b/>
          <w:sz w:val="16"/>
          <w:szCs w:val="22"/>
        </w:rPr>
        <w:t xml:space="preserve">Kontakt pro média: </w:t>
      </w:r>
      <w:r w:rsidRPr="003912C5">
        <w:rPr>
          <w:rFonts w:ascii="Arial" w:hAnsi="Arial" w:cs="Arial"/>
          <w:b/>
          <w:sz w:val="16"/>
          <w:szCs w:val="22"/>
        </w:rPr>
        <w:tab/>
      </w:r>
      <w:r w:rsidRPr="003912C5">
        <w:rPr>
          <w:rFonts w:ascii="Arial" w:hAnsi="Arial" w:cs="Arial"/>
          <w:b/>
          <w:sz w:val="16"/>
          <w:szCs w:val="22"/>
        </w:rPr>
        <w:br/>
      </w:r>
      <w:r w:rsidRPr="003912C5">
        <w:rPr>
          <w:rFonts w:ascii="Arial" w:hAnsi="Arial" w:cs="Arial"/>
          <w:bCs/>
          <w:sz w:val="16"/>
          <w:szCs w:val="22"/>
        </w:rPr>
        <w:t>Petra Vomelová</w:t>
      </w:r>
      <w:r w:rsidRPr="003912C5">
        <w:rPr>
          <w:rFonts w:ascii="Arial" w:hAnsi="Arial" w:cs="Arial"/>
          <w:sz w:val="16"/>
          <w:szCs w:val="22"/>
        </w:rPr>
        <w:br/>
      </w:r>
      <w:r w:rsidRPr="003912C5">
        <w:rPr>
          <w:rFonts w:ascii="Arial" w:hAnsi="Arial" w:cs="Arial"/>
          <w:bCs/>
          <w:sz w:val="16"/>
          <w:szCs w:val="22"/>
        </w:rPr>
        <w:t>vomelova@plzen.eu</w:t>
      </w:r>
      <w:r w:rsidRPr="003912C5">
        <w:rPr>
          <w:rFonts w:ascii="Arial" w:hAnsi="Arial" w:cs="Arial"/>
          <w:sz w:val="16"/>
          <w:szCs w:val="22"/>
        </w:rPr>
        <w:t xml:space="preserve"> </w:t>
      </w:r>
      <w:r w:rsidRPr="003912C5">
        <w:rPr>
          <w:rFonts w:ascii="Arial" w:hAnsi="Arial" w:cs="Arial"/>
          <w:sz w:val="16"/>
          <w:szCs w:val="22"/>
        </w:rPr>
        <w:br/>
      </w:r>
      <w:r w:rsidRPr="003912C5">
        <w:rPr>
          <w:rFonts w:ascii="Arial" w:hAnsi="Arial" w:cs="Arial"/>
          <w:bCs/>
          <w:sz w:val="16"/>
          <w:szCs w:val="22"/>
        </w:rPr>
        <w:t>Tel: +420 607 280 064</w:t>
      </w:r>
      <w:r w:rsidRPr="000B6B5E">
        <w:rPr>
          <w:rFonts w:ascii="Arial" w:hAnsi="Arial" w:cs="Arial"/>
          <w:sz w:val="22"/>
          <w:szCs w:val="22"/>
        </w:rPr>
        <w:tab/>
      </w:r>
    </w:p>
    <w:p w14:paraId="3A63A9AB" w14:textId="199A7546" w:rsidR="0036283B" w:rsidRPr="00266483" w:rsidRDefault="0036283B" w:rsidP="0036283B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Style w:val="Siln"/>
          <w:rFonts w:ascii="Arial" w:hAnsi="Arial" w:cs="Arial"/>
          <w:b w:val="0"/>
          <w:color w:val="292C2F"/>
          <w:sz w:val="20"/>
          <w:szCs w:val="20"/>
        </w:rPr>
      </w:pPr>
    </w:p>
    <w:sectPr w:rsidR="0036283B" w:rsidRPr="00266483" w:rsidSect="002A712E">
      <w:footerReference w:type="default" r:id="rId10"/>
      <w:pgSz w:w="11906" w:h="16838"/>
      <w:pgMar w:top="737" w:right="1274" w:bottom="737" w:left="737" w:header="85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4BEC43" w14:textId="77777777" w:rsidR="007B5047" w:rsidRDefault="007B5047" w:rsidP="00764B2B">
      <w:pPr>
        <w:spacing w:after="0" w:line="240" w:lineRule="auto"/>
      </w:pPr>
      <w:r>
        <w:separator/>
      </w:r>
    </w:p>
  </w:endnote>
  <w:endnote w:type="continuationSeparator" w:id="0">
    <w:p w14:paraId="077FDFA4" w14:textId="77777777" w:rsidR="007B5047" w:rsidRDefault="007B5047" w:rsidP="00764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pton Med">
    <w:altName w:val="Arial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367829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sdt>
        <w:sdtPr>
          <w:id w:val="1937936911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6"/>
            <w:szCs w:val="16"/>
          </w:rPr>
        </w:sdtEndPr>
        <w:sdtContent>
          <w:p w14:paraId="1B09B97E" w14:textId="30C93033" w:rsidR="00B3124F" w:rsidRDefault="00B3124F">
            <w:pPr>
              <w:pStyle w:val="Zpat"/>
              <w:jc w:val="right"/>
            </w:pPr>
          </w:p>
          <w:p w14:paraId="5F1DC6CD" w14:textId="7692234D" w:rsidR="00B3124F" w:rsidRDefault="00B3124F">
            <w:pPr>
              <w:pStyle w:val="Zpat"/>
              <w:jc w:val="right"/>
            </w:pPr>
          </w:p>
          <w:p w14:paraId="146090E0" w14:textId="77777777" w:rsidR="0001088D" w:rsidRDefault="0001088D">
            <w:pPr>
              <w:pStyle w:val="Zpat"/>
              <w:jc w:val="right"/>
            </w:pPr>
          </w:p>
          <w:p w14:paraId="57A29227" w14:textId="77777777" w:rsidR="00B3124F" w:rsidRPr="0001088D" w:rsidRDefault="007B5047" w:rsidP="00000243">
            <w:pPr>
              <w:pStyle w:val="Zpa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sdtContent>
      </w:sdt>
    </w:sdtContent>
  </w:sdt>
  <w:p w14:paraId="12CDC587" w14:textId="77777777" w:rsidR="00B3124F" w:rsidRPr="00B3124F" w:rsidRDefault="00B3124F">
    <w:pPr>
      <w:pStyle w:val="Zpat"/>
      <w:rPr>
        <w:rFonts w:ascii="Campton Med" w:hAnsi="Campton Me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81E960" w14:textId="77777777" w:rsidR="007B5047" w:rsidRDefault="007B5047" w:rsidP="00764B2B">
      <w:pPr>
        <w:spacing w:after="0" w:line="240" w:lineRule="auto"/>
      </w:pPr>
      <w:r>
        <w:separator/>
      </w:r>
    </w:p>
  </w:footnote>
  <w:footnote w:type="continuationSeparator" w:id="0">
    <w:p w14:paraId="19A2BA0D" w14:textId="77777777" w:rsidR="007B5047" w:rsidRDefault="007B5047" w:rsidP="00764B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94D1E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C0E42"/>
    <w:multiLevelType w:val="multilevel"/>
    <w:tmpl w:val="5D340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5C4B15"/>
    <w:multiLevelType w:val="multilevel"/>
    <w:tmpl w:val="4B9C0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FD3A8C"/>
    <w:multiLevelType w:val="hybridMultilevel"/>
    <w:tmpl w:val="8D547A8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89C68FE"/>
    <w:multiLevelType w:val="multilevel"/>
    <w:tmpl w:val="3AF09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A64AE2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73151D"/>
    <w:multiLevelType w:val="multilevel"/>
    <w:tmpl w:val="4F76D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291479"/>
    <w:multiLevelType w:val="multilevel"/>
    <w:tmpl w:val="12DE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7434BD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775ECD"/>
    <w:multiLevelType w:val="multilevel"/>
    <w:tmpl w:val="59405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AE28D7"/>
    <w:multiLevelType w:val="hybridMultilevel"/>
    <w:tmpl w:val="E64EF6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C5773D"/>
    <w:multiLevelType w:val="hybridMultilevel"/>
    <w:tmpl w:val="14ECE56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F518D9"/>
    <w:multiLevelType w:val="hybridMultilevel"/>
    <w:tmpl w:val="36C820D8"/>
    <w:lvl w:ilvl="0" w:tplc="8BACF06E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color w:val="auto"/>
        <w:sz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712932"/>
    <w:multiLevelType w:val="hybridMultilevel"/>
    <w:tmpl w:val="3D6CBD7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CE6BB5"/>
    <w:multiLevelType w:val="hybridMultilevel"/>
    <w:tmpl w:val="C4D83FFA"/>
    <w:lvl w:ilvl="0" w:tplc="16AE76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12"/>
  </w:num>
  <w:num w:numId="5">
    <w:abstractNumId w:val="1"/>
  </w:num>
  <w:num w:numId="6">
    <w:abstractNumId w:val="2"/>
  </w:num>
  <w:num w:numId="7">
    <w:abstractNumId w:val="4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3"/>
  </w:num>
  <w:num w:numId="11">
    <w:abstractNumId w:val="11"/>
  </w:num>
  <w:num w:numId="12">
    <w:abstractNumId w:val="10"/>
  </w:num>
  <w:num w:numId="13">
    <w:abstractNumId w:val="7"/>
  </w:num>
  <w:num w:numId="14">
    <w:abstractNumId w:val="14"/>
  </w:num>
  <w:num w:numId="15">
    <w:abstractNumId w:val="9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F8F"/>
    <w:rsid w:val="00000243"/>
    <w:rsid w:val="000010EA"/>
    <w:rsid w:val="00005398"/>
    <w:rsid w:val="000067E3"/>
    <w:rsid w:val="0000787C"/>
    <w:rsid w:val="0001088D"/>
    <w:rsid w:val="000143B8"/>
    <w:rsid w:val="00024C80"/>
    <w:rsid w:val="00025568"/>
    <w:rsid w:val="00025617"/>
    <w:rsid w:val="00026618"/>
    <w:rsid w:val="000312B3"/>
    <w:rsid w:val="00032BDE"/>
    <w:rsid w:val="000332F8"/>
    <w:rsid w:val="00035FDE"/>
    <w:rsid w:val="000406C5"/>
    <w:rsid w:val="00040D03"/>
    <w:rsid w:val="000421A6"/>
    <w:rsid w:val="000466E6"/>
    <w:rsid w:val="00046724"/>
    <w:rsid w:val="000506EA"/>
    <w:rsid w:val="000554CA"/>
    <w:rsid w:val="00057030"/>
    <w:rsid w:val="00057433"/>
    <w:rsid w:val="00057AC3"/>
    <w:rsid w:val="00062049"/>
    <w:rsid w:val="000631A1"/>
    <w:rsid w:val="000633AC"/>
    <w:rsid w:val="00064AF8"/>
    <w:rsid w:val="000653AD"/>
    <w:rsid w:val="000702BD"/>
    <w:rsid w:val="00070F32"/>
    <w:rsid w:val="000711A5"/>
    <w:rsid w:val="000712EB"/>
    <w:rsid w:val="000738A2"/>
    <w:rsid w:val="00074448"/>
    <w:rsid w:val="0008162C"/>
    <w:rsid w:val="00086945"/>
    <w:rsid w:val="000922B7"/>
    <w:rsid w:val="0009376D"/>
    <w:rsid w:val="000A24D1"/>
    <w:rsid w:val="000A379E"/>
    <w:rsid w:val="000A38CA"/>
    <w:rsid w:val="000A53ED"/>
    <w:rsid w:val="000A7B07"/>
    <w:rsid w:val="000B1B33"/>
    <w:rsid w:val="000B53D6"/>
    <w:rsid w:val="000B5C44"/>
    <w:rsid w:val="000B6B5E"/>
    <w:rsid w:val="000C08D2"/>
    <w:rsid w:val="000C4CC1"/>
    <w:rsid w:val="000C680F"/>
    <w:rsid w:val="000C7A8C"/>
    <w:rsid w:val="000C7F91"/>
    <w:rsid w:val="000D1DAD"/>
    <w:rsid w:val="000D25A0"/>
    <w:rsid w:val="000D2F53"/>
    <w:rsid w:val="000D3854"/>
    <w:rsid w:val="000D4737"/>
    <w:rsid w:val="000D7B88"/>
    <w:rsid w:val="000D7BBD"/>
    <w:rsid w:val="000F0798"/>
    <w:rsid w:val="000F0A9E"/>
    <w:rsid w:val="000F62E8"/>
    <w:rsid w:val="000F6725"/>
    <w:rsid w:val="001014E8"/>
    <w:rsid w:val="00101B2F"/>
    <w:rsid w:val="00102986"/>
    <w:rsid w:val="00104ABB"/>
    <w:rsid w:val="00107379"/>
    <w:rsid w:val="0011532E"/>
    <w:rsid w:val="00120B88"/>
    <w:rsid w:val="00120CC0"/>
    <w:rsid w:val="001302FD"/>
    <w:rsid w:val="00130907"/>
    <w:rsid w:val="00135086"/>
    <w:rsid w:val="001355D0"/>
    <w:rsid w:val="00141049"/>
    <w:rsid w:val="0014252E"/>
    <w:rsid w:val="001425F4"/>
    <w:rsid w:val="001433B6"/>
    <w:rsid w:val="001472A1"/>
    <w:rsid w:val="0016179A"/>
    <w:rsid w:val="0017145A"/>
    <w:rsid w:val="00173731"/>
    <w:rsid w:val="001820AB"/>
    <w:rsid w:val="0018268F"/>
    <w:rsid w:val="001835B7"/>
    <w:rsid w:val="001966B7"/>
    <w:rsid w:val="001A243E"/>
    <w:rsid w:val="001A380C"/>
    <w:rsid w:val="001A587E"/>
    <w:rsid w:val="001A6C7B"/>
    <w:rsid w:val="001B0965"/>
    <w:rsid w:val="001B387D"/>
    <w:rsid w:val="001C08E6"/>
    <w:rsid w:val="001C5302"/>
    <w:rsid w:val="001C5A3C"/>
    <w:rsid w:val="001D082C"/>
    <w:rsid w:val="001E154D"/>
    <w:rsid w:val="001E16F0"/>
    <w:rsid w:val="001E4CA1"/>
    <w:rsid w:val="001E4D74"/>
    <w:rsid w:val="001E622B"/>
    <w:rsid w:val="001F0C17"/>
    <w:rsid w:val="001F4A32"/>
    <w:rsid w:val="001F5640"/>
    <w:rsid w:val="00201537"/>
    <w:rsid w:val="00206C1D"/>
    <w:rsid w:val="00211EBD"/>
    <w:rsid w:val="002161DF"/>
    <w:rsid w:val="00216995"/>
    <w:rsid w:val="002209A9"/>
    <w:rsid w:val="00224D58"/>
    <w:rsid w:val="00225F2F"/>
    <w:rsid w:val="00227C9F"/>
    <w:rsid w:val="002302F7"/>
    <w:rsid w:val="002303A5"/>
    <w:rsid w:val="0023267C"/>
    <w:rsid w:val="00233117"/>
    <w:rsid w:val="0024164A"/>
    <w:rsid w:val="00243A1F"/>
    <w:rsid w:val="0025101E"/>
    <w:rsid w:val="00255433"/>
    <w:rsid w:val="00265D5B"/>
    <w:rsid w:val="0026620B"/>
    <w:rsid w:val="00266483"/>
    <w:rsid w:val="0027390F"/>
    <w:rsid w:val="002779ED"/>
    <w:rsid w:val="00280C11"/>
    <w:rsid w:val="0028257A"/>
    <w:rsid w:val="00283DFB"/>
    <w:rsid w:val="0028669E"/>
    <w:rsid w:val="0029021B"/>
    <w:rsid w:val="00290F4C"/>
    <w:rsid w:val="00294702"/>
    <w:rsid w:val="00294D25"/>
    <w:rsid w:val="00296315"/>
    <w:rsid w:val="002A01EF"/>
    <w:rsid w:val="002A283A"/>
    <w:rsid w:val="002A3AEA"/>
    <w:rsid w:val="002A712E"/>
    <w:rsid w:val="002B2A23"/>
    <w:rsid w:val="002B3801"/>
    <w:rsid w:val="002C0081"/>
    <w:rsid w:val="002C1612"/>
    <w:rsid w:val="002C5D02"/>
    <w:rsid w:val="002D0561"/>
    <w:rsid w:val="002D2BA7"/>
    <w:rsid w:val="002D38AB"/>
    <w:rsid w:val="002D7FFE"/>
    <w:rsid w:val="002E2614"/>
    <w:rsid w:val="002E5134"/>
    <w:rsid w:val="002E6831"/>
    <w:rsid w:val="002E6C39"/>
    <w:rsid w:val="002E7309"/>
    <w:rsid w:val="002F0385"/>
    <w:rsid w:val="002F084C"/>
    <w:rsid w:val="002F21FE"/>
    <w:rsid w:val="002F3E3A"/>
    <w:rsid w:val="002F7085"/>
    <w:rsid w:val="002F7415"/>
    <w:rsid w:val="00302C94"/>
    <w:rsid w:val="0030313E"/>
    <w:rsid w:val="0030383D"/>
    <w:rsid w:val="0030688B"/>
    <w:rsid w:val="003074E4"/>
    <w:rsid w:val="003101FA"/>
    <w:rsid w:val="00310C5D"/>
    <w:rsid w:val="00312EA5"/>
    <w:rsid w:val="0031374B"/>
    <w:rsid w:val="00313BD6"/>
    <w:rsid w:val="003216BE"/>
    <w:rsid w:val="00323174"/>
    <w:rsid w:val="00323BCF"/>
    <w:rsid w:val="00326ABB"/>
    <w:rsid w:val="00327DC2"/>
    <w:rsid w:val="003340BC"/>
    <w:rsid w:val="003443D7"/>
    <w:rsid w:val="00344F45"/>
    <w:rsid w:val="00351581"/>
    <w:rsid w:val="00352E04"/>
    <w:rsid w:val="0035385C"/>
    <w:rsid w:val="00356DAA"/>
    <w:rsid w:val="0035746D"/>
    <w:rsid w:val="003579F6"/>
    <w:rsid w:val="0036283B"/>
    <w:rsid w:val="003658A9"/>
    <w:rsid w:val="00370844"/>
    <w:rsid w:val="003715D4"/>
    <w:rsid w:val="003759E8"/>
    <w:rsid w:val="003834F8"/>
    <w:rsid w:val="00384127"/>
    <w:rsid w:val="0038619B"/>
    <w:rsid w:val="00387C7B"/>
    <w:rsid w:val="00387CE2"/>
    <w:rsid w:val="003912C5"/>
    <w:rsid w:val="00397CA2"/>
    <w:rsid w:val="003A29B4"/>
    <w:rsid w:val="003A6AEF"/>
    <w:rsid w:val="003B368A"/>
    <w:rsid w:val="003C3456"/>
    <w:rsid w:val="003C5BE8"/>
    <w:rsid w:val="003C696E"/>
    <w:rsid w:val="003C72B8"/>
    <w:rsid w:val="003D01F6"/>
    <w:rsid w:val="003D5CA1"/>
    <w:rsid w:val="003D6518"/>
    <w:rsid w:val="003D7773"/>
    <w:rsid w:val="003E0C0C"/>
    <w:rsid w:val="003E3CC4"/>
    <w:rsid w:val="003E3CE1"/>
    <w:rsid w:val="003E5E36"/>
    <w:rsid w:val="003F2DCE"/>
    <w:rsid w:val="003F6D6A"/>
    <w:rsid w:val="003F71A8"/>
    <w:rsid w:val="00402B1E"/>
    <w:rsid w:val="0040742B"/>
    <w:rsid w:val="00411A17"/>
    <w:rsid w:val="00412D50"/>
    <w:rsid w:val="00413B36"/>
    <w:rsid w:val="00413D08"/>
    <w:rsid w:val="00414937"/>
    <w:rsid w:val="00415000"/>
    <w:rsid w:val="00422032"/>
    <w:rsid w:val="00425760"/>
    <w:rsid w:val="00426C6F"/>
    <w:rsid w:val="00426E75"/>
    <w:rsid w:val="00427955"/>
    <w:rsid w:val="0043205F"/>
    <w:rsid w:val="00432A38"/>
    <w:rsid w:val="0043648A"/>
    <w:rsid w:val="00437F81"/>
    <w:rsid w:val="004430DE"/>
    <w:rsid w:val="00443D87"/>
    <w:rsid w:val="00444F3E"/>
    <w:rsid w:val="00445A6E"/>
    <w:rsid w:val="0044671F"/>
    <w:rsid w:val="0044753D"/>
    <w:rsid w:val="00447D9C"/>
    <w:rsid w:val="004540A1"/>
    <w:rsid w:val="00454E1A"/>
    <w:rsid w:val="00455DCF"/>
    <w:rsid w:val="004717CB"/>
    <w:rsid w:val="004730D7"/>
    <w:rsid w:val="00492614"/>
    <w:rsid w:val="004950E8"/>
    <w:rsid w:val="00495522"/>
    <w:rsid w:val="004A136F"/>
    <w:rsid w:val="004A2600"/>
    <w:rsid w:val="004A4B14"/>
    <w:rsid w:val="004A7489"/>
    <w:rsid w:val="004B23C9"/>
    <w:rsid w:val="004B52BD"/>
    <w:rsid w:val="004C286E"/>
    <w:rsid w:val="004C3492"/>
    <w:rsid w:val="004C4A4D"/>
    <w:rsid w:val="004C7545"/>
    <w:rsid w:val="004D04E2"/>
    <w:rsid w:val="004D30A8"/>
    <w:rsid w:val="004D6677"/>
    <w:rsid w:val="004E05F3"/>
    <w:rsid w:val="004E60C4"/>
    <w:rsid w:val="004F1905"/>
    <w:rsid w:val="00512B6F"/>
    <w:rsid w:val="00515381"/>
    <w:rsid w:val="00515FA4"/>
    <w:rsid w:val="005169AE"/>
    <w:rsid w:val="00520EB1"/>
    <w:rsid w:val="005220FE"/>
    <w:rsid w:val="005221E4"/>
    <w:rsid w:val="00522485"/>
    <w:rsid w:val="0052386F"/>
    <w:rsid w:val="00524382"/>
    <w:rsid w:val="005256EA"/>
    <w:rsid w:val="005279CA"/>
    <w:rsid w:val="0054674A"/>
    <w:rsid w:val="00552BAF"/>
    <w:rsid w:val="00553F78"/>
    <w:rsid w:val="00557B8A"/>
    <w:rsid w:val="00561E90"/>
    <w:rsid w:val="00563C24"/>
    <w:rsid w:val="00564D66"/>
    <w:rsid w:val="00566F51"/>
    <w:rsid w:val="00567991"/>
    <w:rsid w:val="0057350B"/>
    <w:rsid w:val="00576760"/>
    <w:rsid w:val="00576DF3"/>
    <w:rsid w:val="0057736A"/>
    <w:rsid w:val="00582F2B"/>
    <w:rsid w:val="005851AF"/>
    <w:rsid w:val="00585A13"/>
    <w:rsid w:val="00590CF4"/>
    <w:rsid w:val="00597953"/>
    <w:rsid w:val="005A0D74"/>
    <w:rsid w:val="005A3A76"/>
    <w:rsid w:val="005A571F"/>
    <w:rsid w:val="005B08BB"/>
    <w:rsid w:val="005B11EF"/>
    <w:rsid w:val="005B20DD"/>
    <w:rsid w:val="005B24B2"/>
    <w:rsid w:val="005B2825"/>
    <w:rsid w:val="005B6EDA"/>
    <w:rsid w:val="005C1D01"/>
    <w:rsid w:val="005C35A0"/>
    <w:rsid w:val="005C5E5B"/>
    <w:rsid w:val="005D1E5A"/>
    <w:rsid w:val="005D1F75"/>
    <w:rsid w:val="005D40F0"/>
    <w:rsid w:val="005D6515"/>
    <w:rsid w:val="005E155C"/>
    <w:rsid w:val="005E26EF"/>
    <w:rsid w:val="005E4359"/>
    <w:rsid w:val="005F0962"/>
    <w:rsid w:val="005F183E"/>
    <w:rsid w:val="006030F5"/>
    <w:rsid w:val="00605CAD"/>
    <w:rsid w:val="00606CC0"/>
    <w:rsid w:val="006100F7"/>
    <w:rsid w:val="0061061E"/>
    <w:rsid w:val="006133EA"/>
    <w:rsid w:val="0061377F"/>
    <w:rsid w:val="0061462B"/>
    <w:rsid w:val="006213A0"/>
    <w:rsid w:val="00621C04"/>
    <w:rsid w:val="0062424B"/>
    <w:rsid w:val="00625189"/>
    <w:rsid w:val="00627156"/>
    <w:rsid w:val="00631A86"/>
    <w:rsid w:val="006338DC"/>
    <w:rsid w:val="0063459E"/>
    <w:rsid w:val="0064065E"/>
    <w:rsid w:val="00641E5D"/>
    <w:rsid w:val="00641F42"/>
    <w:rsid w:val="00642E48"/>
    <w:rsid w:val="0064592C"/>
    <w:rsid w:val="0065063B"/>
    <w:rsid w:val="00651A64"/>
    <w:rsid w:val="00651BE4"/>
    <w:rsid w:val="00651FBB"/>
    <w:rsid w:val="0065399E"/>
    <w:rsid w:val="006553EA"/>
    <w:rsid w:val="00656202"/>
    <w:rsid w:val="006565AC"/>
    <w:rsid w:val="00661D0C"/>
    <w:rsid w:val="0066516D"/>
    <w:rsid w:val="00667559"/>
    <w:rsid w:val="006714CA"/>
    <w:rsid w:val="00674A1D"/>
    <w:rsid w:val="00676648"/>
    <w:rsid w:val="00682B21"/>
    <w:rsid w:val="00682B24"/>
    <w:rsid w:val="00684535"/>
    <w:rsid w:val="00685419"/>
    <w:rsid w:val="006903F5"/>
    <w:rsid w:val="00690925"/>
    <w:rsid w:val="00694B23"/>
    <w:rsid w:val="006960CD"/>
    <w:rsid w:val="006B0A15"/>
    <w:rsid w:val="006B143C"/>
    <w:rsid w:val="006B4599"/>
    <w:rsid w:val="006C044B"/>
    <w:rsid w:val="006C10FB"/>
    <w:rsid w:val="006C1E99"/>
    <w:rsid w:val="006C4C6B"/>
    <w:rsid w:val="006C4DC2"/>
    <w:rsid w:val="006D1C2B"/>
    <w:rsid w:val="006D6752"/>
    <w:rsid w:val="006D790F"/>
    <w:rsid w:val="006E0090"/>
    <w:rsid w:val="006E1685"/>
    <w:rsid w:val="006E1EAB"/>
    <w:rsid w:val="006E2BAF"/>
    <w:rsid w:val="006E2D7E"/>
    <w:rsid w:val="006E2E45"/>
    <w:rsid w:val="006E3C39"/>
    <w:rsid w:val="006E3EBE"/>
    <w:rsid w:val="006E43DC"/>
    <w:rsid w:val="006E4B1F"/>
    <w:rsid w:val="006F4D14"/>
    <w:rsid w:val="006F5DC5"/>
    <w:rsid w:val="006F5F43"/>
    <w:rsid w:val="006F68F5"/>
    <w:rsid w:val="006F7A24"/>
    <w:rsid w:val="007015B8"/>
    <w:rsid w:val="00702FCB"/>
    <w:rsid w:val="007051FE"/>
    <w:rsid w:val="00706A2F"/>
    <w:rsid w:val="00706E02"/>
    <w:rsid w:val="00707A3F"/>
    <w:rsid w:val="00710903"/>
    <w:rsid w:val="007142F5"/>
    <w:rsid w:val="00723289"/>
    <w:rsid w:val="00723A99"/>
    <w:rsid w:val="00731EA1"/>
    <w:rsid w:val="0073512D"/>
    <w:rsid w:val="007369A1"/>
    <w:rsid w:val="007376A5"/>
    <w:rsid w:val="00742038"/>
    <w:rsid w:val="00744260"/>
    <w:rsid w:val="00745F59"/>
    <w:rsid w:val="00747DCF"/>
    <w:rsid w:val="007504D0"/>
    <w:rsid w:val="007510D5"/>
    <w:rsid w:val="00751BD8"/>
    <w:rsid w:val="00751E15"/>
    <w:rsid w:val="00754442"/>
    <w:rsid w:val="00754F4E"/>
    <w:rsid w:val="00764939"/>
    <w:rsid w:val="00764B2B"/>
    <w:rsid w:val="00772FF5"/>
    <w:rsid w:val="00775D6A"/>
    <w:rsid w:val="00787931"/>
    <w:rsid w:val="007911EB"/>
    <w:rsid w:val="007978C4"/>
    <w:rsid w:val="007A3348"/>
    <w:rsid w:val="007A7954"/>
    <w:rsid w:val="007B2ECC"/>
    <w:rsid w:val="007B491A"/>
    <w:rsid w:val="007B5047"/>
    <w:rsid w:val="007B5CA5"/>
    <w:rsid w:val="007C12E7"/>
    <w:rsid w:val="007C1E13"/>
    <w:rsid w:val="007C215F"/>
    <w:rsid w:val="007D466B"/>
    <w:rsid w:val="007D6DD8"/>
    <w:rsid w:val="007E403B"/>
    <w:rsid w:val="007E445E"/>
    <w:rsid w:val="007E5120"/>
    <w:rsid w:val="007E789E"/>
    <w:rsid w:val="007E79C8"/>
    <w:rsid w:val="007F0811"/>
    <w:rsid w:val="007F1FEA"/>
    <w:rsid w:val="007F485F"/>
    <w:rsid w:val="007F57D1"/>
    <w:rsid w:val="008043B6"/>
    <w:rsid w:val="0081593F"/>
    <w:rsid w:val="00816BE5"/>
    <w:rsid w:val="00821F49"/>
    <w:rsid w:val="00822930"/>
    <w:rsid w:val="00825717"/>
    <w:rsid w:val="008271F6"/>
    <w:rsid w:val="00827D41"/>
    <w:rsid w:val="008316A9"/>
    <w:rsid w:val="00836331"/>
    <w:rsid w:val="00841A73"/>
    <w:rsid w:val="00841F48"/>
    <w:rsid w:val="00842E66"/>
    <w:rsid w:val="00843412"/>
    <w:rsid w:val="008518FB"/>
    <w:rsid w:val="00873E67"/>
    <w:rsid w:val="00873EA2"/>
    <w:rsid w:val="008749B5"/>
    <w:rsid w:val="008749F0"/>
    <w:rsid w:val="0087510D"/>
    <w:rsid w:val="00875AD9"/>
    <w:rsid w:val="00881C21"/>
    <w:rsid w:val="008835B8"/>
    <w:rsid w:val="00887990"/>
    <w:rsid w:val="00890D50"/>
    <w:rsid w:val="008919C3"/>
    <w:rsid w:val="0089637C"/>
    <w:rsid w:val="008A1010"/>
    <w:rsid w:val="008A74DD"/>
    <w:rsid w:val="008A75DD"/>
    <w:rsid w:val="008B5AC6"/>
    <w:rsid w:val="008C0726"/>
    <w:rsid w:val="008C1A9C"/>
    <w:rsid w:val="008C6796"/>
    <w:rsid w:val="008C6CE5"/>
    <w:rsid w:val="008C7C3C"/>
    <w:rsid w:val="008D76FC"/>
    <w:rsid w:val="008D7834"/>
    <w:rsid w:val="008F0D0B"/>
    <w:rsid w:val="008F2CC2"/>
    <w:rsid w:val="008F6435"/>
    <w:rsid w:val="008F6D06"/>
    <w:rsid w:val="008F7292"/>
    <w:rsid w:val="008F7E19"/>
    <w:rsid w:val="00901D99"/>
    <w:rsid w:val="0091245E"/>
    <w:rsid w:val="009139A2"/>
    <w:rsid w:val="00913C4A"/>
    <w:rsid w:val="00914006"/>
    <w:rsid w:val="00917FB0"/>
    <w:rsid w:val="0092088B"/>
    <w:rsid w:val="00922F33"/>
    <w:rsid w:val="0092336F"/>
    <w:rsid w:val="00925791"/>
    <w:rsid w:val="009259A1"/>
    <w:rsid w:val="00930007"/>
    <w:rsid w:val="00933B6A"/>
    <w:rsid w:val="009341C3"/>
    <w:rsid w:val="00941882"/>
    <w:rsid w:val="00942324"/>
    <w:rsid w:val="00942A3E"/>
    <w:rsid w:val="009465F6"/>
    <w:rsid w:val="0095041F"/>
    <w:rsid w:val="00952730"/>
    <w:rsid w:val="00956600"/>
    <w:rsid w:val="00957C65"/>
    <w:rsid w:val="0096093E"/>
    <w:rsid w:val="00964237"/>
    <w:rsid w:val="00972279"/>
    <w:rsid w:val="00973DF2"/>
    <w:rsid w:val="00975B10"/>
    <w:rsid w:val="00981238"/>
    <w:rsid w:val="00982E14"/>
    <w:rsid w:val="00983FED"/>
    <w:rsid w:val="00987D46"/>
    <w:rsid w:val="009916E8"/>
    <w:rsid w:val="00996353"/>
    <w:rsid w:val="009A0665"/>
    <w:rsid w:val="009A110E"/>
    <w:rsid w:val="009A173E"/>
    <w:rsid w:val="009A5DA9"/>
    <w:rsid w:val="009B463D"/>
    <w:rsid w:val="009B6CBE"/>
    <w:rsid w:val="009C0EFD"/>
    <w:rsid w:val="009C2685"/>
    <w:rsid w:val="009C2B76"/>
    <w:rsid w:val="009C472B"/>
    <w:rsid w:val="009C4A44"/>
    <w:rsid w:val="009C7C3E"/>
    <w:rsid w:val="009D1052"/>
    <w:rsid w:val="009D3ED5"/>
    <w:rsid w:val="009D4561"/>
    <w:rsid w:val="009D490E"/>
    <w:rsid w:val="009D5DB4"/>
    <w:rsid w:val="009E0ECE"/>
    <w:rsid w:val="009E42BE"/>
    <w:rsid w:val="009E58E6"/>
    <w:rsid w:val="009F38A6"/>
    <w:rsid w:val="009F3F1F"/>
    <w:rsid w:val="00A06219"/>
    <w:rsid w:val="00A0647E"/>
    <w:rsid w:val="00A0701F"/>
    <w:rsid w:val="00A14D3E"/>
    <w:rsid w:val="00A14DB7"/>
    <w:rsid w:val="00A1746D"/>
    <w:rsid w:val="00A20F8F"/>
    <w:rsid w:val="00A219E3"/>
    <w:rsid w:val="00A326AF"/>
    <w:rsid w:val="00A50C36"/>
    <w:rsid w:val="00A51F67"/>
    <w:rsid w:val="00A54D54"/>
    <w:rsid w:val="00A6302E"/>
    <w:rsid w:val="00A6374F"/>
    <w:rsid w:val="00A6393F"/>
    <w:rsid w:val="00A70367"/>
    <w:rsid w:val="00A71147"/>
    <w:rsid w:val="00A72A0E"/>
    <w:rsid w:val="00A736AF"/>
    <w:rsid w:val="00A75018"/>
    <w:rsid w:val="00A805D9"/>
    <w:rsid w:val="00A837DC"/>
    <w:rsid w:val="00A86C2F"/>
    <w:rsid w:val="00A93BA0"/>
    <w:rsid w:val="00A970A0"/>
    <w:rsid w:val="00AA246A"/>
    <w:rsid w:val="00AA2CAA"/>
    <w:rsid w:val="00AA63EB"/>
    <w:rsid w:val="00AB03C7"/>
    <w:rsid w:val="00AB2337"/>
    <w:rsid w:val="00AB2D3E"/>
    <w:rsid w:val="00AB6282"/>
    <w:rsid w:val="00AC313F"/>
    <w:rsid w:val="00AC6408"/>
    <w:rsid w:val="00AC6980"/>
    <w:rsid w:val="00AD2276"/>
    <w:rsid w:val="00AD478D"/>
    <w:rsid w:val="00AD5AC7"/>
    <w:rsid w:val="00AD7A69"/>
    <w:rsid w:val="00AD7C18"/>
    <w:rsid w:val="00AE18E4"/>
    <w:rsid w:val="00AE490D"/>
    <w:rsid w:val="00AE50BF"/>
    <w:rsid w:val="00AE7453"/>
    <w:rsid w:val="00AF496A"/>
    <w:rsid w:val="00AF5896"/>
    <w:rsid w:val="00B017D1"/>
    <w:rsid w:val="00B14D34"/>
    <w:rsid w:val="00B2151E"/>
    <w:rsid w:val="00B229DF"/>
    <w:rsid w:val="00B3124F"/>
    <w:rsid w:val="00B35FD7"/>
    <w:rsid w:val="00B37815"/>
    <w:rsid w:val="00B4260D"/>
    <w:rsid w:val="00B44E92"/>
    <w:rsid w:val="00B54F95"/>
    <w:rsid w:val="00B57669"/>
    <w:rsid w:val="00B57895"/>
    <w:rsid w:val="00B6056F"/>
    <w:rsid w:val="00B64706"/>
    <w:rsid w:val="00B64BF5"/>
    <w:rsid w:val="00B64EA4"/>
    <w:rsid w:val="00B7414C"/>
    <w:rsid w:val="00B75C6B"/>
    <w:rsid w:val="00B76528"/>
    <w:rsid w:val="00B82224"/>
    <w:rsid w:val="00B82954"/>
    <w:rsid w:val="00B82E6A"/>
    <w:rsid w:val="00B90CC0"/>
    <w:rsid w:val="00B93D56"/>
    <w:rsid w:val="00B97C5C"/>
    <w:rsid w:val="00BA68C6"/>
    <w:rsid w:val="00BB1480"/>
    <w:rsid w:val="00BB1E90"/>
    <w:rsid w:val="00BB639D"/>
    <w:rsid w:val="00BC05D3"/>
    <w:rsid w:val="00BC5310"/>
    <w:rsid w:val="00BD083B"/>
    <w:rsid w:val="00BD19B3"/>
    <w:rsid w:val="00BD1FBD"/>
    <w:rsid w:val="00BD5DBC"/>
    <w:rsid w:val="00BD5DD7"/>
    <w:rsid w:val="00BD7599"/>
    <w:rsid w:val="00BE6FEC"/>
    <w:rsid w:val="00BF6C79"/>
    <w:rsid w:val="00BF7382"/>
    <w:rsid w:val="00BF73F4"/>
    <w:rsid w:val="00C0227A"/>
    <w:rsid w:val="00C05565"/>
    <w:rsid w:val="00C0675F"/>
    <w:rsid w:val="00C06897"/>
    <w:rsid w:val="00C162F1"/>
    <w:rsid w:val="00C218C5"/>
    <w:rsid w:val="00C22465"/>
    <w:rsid w:val="00C23FA3"/>
    <w:rsid w:val="00C40797"/>
    <w:rsid w:val="00C42391"/>
    <w:rsid w:val="00C4251C"/>
    <w:rsid w:val="00C45C38"/>
    <w:rsid w:val="00C46654"/>
    <w:rsid w:val="00C502CA"/>
    <w:rsid w:val="00C50785"/>
    <w:rsid w:val="00C510AE"/>
    <w:rsid w:val="00C5117D"/>
    <w:rsid w:val="00C51260"/>
    <w:rsid w:val="00C537A3"/>
    <w:rsid w:val="00C54D8D"/>
    <w:rsid w:val="00C56842"/>
    <w:rsid w:val="00C56FB9"/>
    <w:rsid w:val="00C61C6D"/>
    <w:rsid w:val="00C61D31"/>
    <w:rsid w:val="00C7434C"/>
    <w:rsid w:val="00C74CA0"/>
    <w:rsid w:val="00C84073"/>
    <w:rsid w:val="00C87E79"/>
    <w:rsid w:val="00C90FFE"/>
    <w:rsid w:val="00C952AB"/>
    <w:rsid w:val="00C95A14"/>
    <w:rsid w:val="00C967FA"/>
    <w:rsid w:val="00CA0240"/>
    <w:rsid w:val="00CA50C6"/>
    <w:rsid w:val="00CA5D59"/>
    <w:rsid w:val="00CB2B89"/>
    <w:rsid w:val="00CB4D44"/>
    <w:rsid w:val="00CC3CCF"/>
    <w:rsid w:val="00CC4955"/>
    <w:rsid w:val="00CC595F"/>
    <w:rsid w:val="00CD1879"/>
    <w:rsid w:val="00CD33C7"/>
    <w:rsid w:val="00CD75E8"/>
    <w:rsid w:val="00CE2C06"/>
    <w:rsid w:val="00CE2DF8"/>
    <w:rsid w:val="00CE3591"/>
    <w:rsid w:val="00CE4A65"/>
    <w:rsid w:val="00CE4CE4"/>
    <w:rsid w:val="00CE7EC2"/>
    <w:rsid w:val="00CF019D"/>
    <w:rsid w:val="00CF103A"/>
    <w:rsid w:val="00CF14FE"/>
    <w:rsid w:val="00D03732"/>
    <w:rsid w:val="00D054EC"/>
    <w:rsid w:val="00D066EA"/>
    <w:rsid w:val="00D07846"/>
    <w:rsid w:val="00D102BD"/>
    <w:rsid w:val="00D13092"/>
    <w:rsid w:val="00D22F71"/>
    <w:rsid w:val="00D22F96"/>
    <w:rsid w:val="00D267E9"/>
    <w:rsid w:val="00D30057"/>
    <w:rsid w:val="00D30D10"/>
    <w:rsid w:val="00D34E87"/>
    <w:rsid w:val="00D37D42"/>
    <w:rsid w:val="00D425C6"/>
    <w:rsid w:val="00D50D1A"/>
    <w:rsid w:val="00D51E0C"/>
    <w:rsid w:val="00D541D6"/>
    <w:rsid w:val="00D544E5"/>
    <w:rsid w:val="00D55BB5"/>
    <w:rsid w:val="00D607F5"/>
    <w:rsid w:val="00D60847"/>
    <w:rsid w:val="00D65F53"/>
    <w:rsid w:val="00D67835"/>
    <w:rsid w:val="00D710CB"/>
    <w:rsid w:val="00D718E6"/>
    <w:rsid w:val="00D7299C"/>
    <w:rsid w:val="00D73D7F"/>
    <w:rsid w:val="00D76AB7"/>
    <w:rsid w:val="00D76ACB"/>
    <w:rsid w:val="00D8001D"/>
    <w:rsid w:val="00D812ED"/>
    <w:rsid w:val="00D8194D"/>
    <w:rsid w:val="00D81CC8"/>
    <w:rsid w:val="00D8240C"/>
    <w:rsid w:val="00D85371"/>
    <w:rsid w:val="00D867C6"/>
    <w:rsid w:val="00D87BAE"/>
    <w:rsid w:val="00D90F63"/>
    <w:rsid w:val="00D96672"/>
    <w:rsid w:val="00D96CC0"/>
    <w:rsid w:val="00DA0BC3"/>
    <w:rsid w:val="00DA0EFC"/>
    <w:rsid w:val="00DA23FA"/>
    <w:rsid w:val="00DB37EC"/>
    <w:rsid w:val="00DB6616"/>
    <w:rsid w:val="00DB7402"/>
    <w:rsid w:val="00DC4EF8"/>
    <w:rsid w:val="00DC707C"/>
    <w:rsid w:val="00DD0A2E"/>
    <w:rsid w:val="00DD1FD3"/>
    <w:rsid w:val="00DD2907"/>
    <w:rsid w:val="00DD3F59"/>
    <w:rsid w:val="00DD5FCB"/>
    <w:rsid w:val="00DE0A59"/>
    <w:rsid w:val="00DE548A"/>
    <w:rsid w:val="00DE60F6"/>
    <w:rsid w:val="00DF3633"/>
    <w:rsid w:val="00DF3CFC"/>
    <w:rsid w:val="00E01112"/>
    <w:rsid w:val="00E01AEF"/>
    <w:rsid w:val="00E04610"/>
    <w:rsid w:val="00E05BA9"/>
    <w:rsid w:val="00E109DC"/>
    <w:rsid w:val="00E11EDE"/>
    <w:rsid w:val="00E1257F"/>
    <w:rsid w:val="00E162E5"/>
    <w:rsid w:val="00E17246"/>
    <w:rsid w:val="00E250AE"/>
    <w:rsid w:val="00E30872"/>
    <w:rsid w:val="00E40923"/>
    <w:rsid w:val="00E40B83"/>
    <w:rsid w:val="00E42E4B"/>
    <w:rsid w:val="00E45850"/>
    <w:rsid w:val="00E45885"/>
    <w:rsid w:val="00E45CD7"/>
    <w:rsid w:val="00E464C6"/>
    <w:rsid w:val="00E47297"/>
    <w:rsid w:val="00E47DA7"/>
    <w:rsid w:val="00E5274F"/>
    <w:rsid w:val="00E529E6"/>
    <w:rsid w:val="00E60223"/>
    <w:rsid w:val="00E603F7"/>
    <w:rsid w:val="00E62D4F"/>
    <w:rsid w:val="00E65B46"/>
    <w:rsid w:val="00E67F04"/>
    <w:rsid w:val="00E71440"/>
    <w:rsid w:val="00E74408"/>
    <w:rsid w:val="00E74FC3"/>
    <w:rsid w:val="00E809A6"/>
    <w:rsid w:val="00E811B9"/>
    <w:rsid w:val="00E83B63"/>
    <w:rsid w:val="00E9108B"/>
    <w:rsid w:val="00E944C7"/>
    <w:rsid w:val="00E94641"/>
    <w:rsid w:val="00EA2B5F"/>
    <w:rsid w:val="00EB0471"/>
    <w:rsid w:val="00EB213F"/>
    <w:rsid w:val="00EB29C3"/>
    <w:rsid w:val="00EB608B"/>
    <w:rsid w:val="00EB6B9F"/>
    <w:rsid w:val="00EB738C"/>
    <w:rsid w:val="00EB7C37"/>
    <w:rsid w:val="00EC1DB1"/>
    <w:rsid w:val="00EC1FE2"/>
    <w:rsid w:val="00EC28E8"/>
    <w:rsid w:val="00EC7BBF"/>
    <w:rsid w:val="00ED1292"/>
    <w:rsid w:val="00ED6275"/>
    <w:rsid w:val="00ED63CC"/>
    <w:rsid w:val="00EE49A8"/>
    <w:rsid w:val="00EF2D08"/>
    <w:rsid w:val="00EF481E"/>
    <w:rsid w:val="00EF49B3"/>
    <w:rsid w:val="00EF4EA5"/>
    <w:rsid w:val="00EF5E9F"/>
    <w:rsid w:val="00F009DA"/>
    <w:rsid w:val="00F03403"/>
    <w:rsid w:val="00F037C3"/>
    <w:rsid w:val="00F05D96"/>
    <w:rsid w:val="00F074D0"/>
    <w:rsid w:val="00F10F5A"/>
    <w:rsid w:val="00F1149B"/>
    <w:rsid w:val="00F15D5B"/>
    <w:rsid w:val="00F217D2"/>
    <w:rsid w:val="00F21A84"/>
    <w:rsid w:val="00F26394"/>
    <w:rsid w:val="00F30453"/>
    <w:rsid w:val="00F3155E"/>
    <w:rsid w:val="00F36542"/>
    <w:rsid w:val="00F40DAC"/>
    <w:rsid w:val="00F43591"/>
    <w:rsid w:val="00F45486"/>
    <w:rsid w:val="00F477E1"/>
    <w:rsid w:val="00F47B33"/>
    <w:rsid w:val="00F62EFD"/>
    <w:rsid w:val="00F631DA"/>
    <w:rsid w:val="00F64CB9"/>
    <w:rsid w:val="00F67B87"/>
    <w:rsid w:val="00F719A1"/>
    <w:rsid w:val="00F75A1E"/>
    <w:rsid w:val="00F7708D"/>
    <w:rsid w:val="00F81E19"/>
    <w:rsid w:val="00F8277E"/>
    <w:rsid w:val="00F9063E"/>
    <w:rsid w:val="00F94FCB"/>
    <w:rsid w:val="00F96418"/>
    <w:rsid w:val="00FB2BFF"/>
    <w:rsid w:val="00FC0B51"/>
    <w:rsid w:val="00FD1848"/>
    <w:rsid w:val="00FD1B22"/>
    <w:rsid w:val="00FD2165"/>
    <w:rsid w:val="00FE3C3C"/>
    <w:rsid w:val="00FE749A"/>
    <w:rsid w:val="00FE751F"/>
    <w:rsid w:val="00FF0A59"/>
    <w:rsid w:val="00FF4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025720"/>
  <w15:docId w15:val="{A16E4F50-F773-4DAE-8012-DBAC8E4D4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607F5"/>
  </w:style>
  <w:style w:type="paragraph" w:styleId="Nadpis1">
    <w:name w:val="heading 1"/>
    <w:basedOn w:val="Normln"/>
    <w:next w:val="Normln"/>
    <w:link w:val="Nadpis1Char"/>
    <w:uiPriority w:val="9"/>
    <w:qFormat/>
    <w:rsid w:val="007F1F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15D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4">
    <w:name w:val="heading 4"/>
    <w:basedOn w:val="Normln"/>
    <w:link w:val="Nadpis4Char"/>
    <w:uiPriority w:val="9"/>
    <w:qFormat/>
    <w:rsid w:val="00437F8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4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64B2B"/>
  </w:style>
  <w:style w:type="paragraph" w:styleId="Zpat">
    <w:name w:val="footer"/>
    <w:basedOn w:val="Normln"/>
    <w:link w:val="ZpatChar"/>
    <w:uiPriority w:val="99"/>
    <w:unhideWhenUsed/>
    <w:rsid w:val="00764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64B2B"/>
  </w:style>
  <w:style w:type="character" w:styleId="Zstupntext">
    <w:name w:val="Placeholder Text"/>
    <w:basedOn w:val="Standardnpsmoodstavce"/>
    <w:uiPriority w:val="99"/>
    <w:semiHidden/>
    <w:rsid w:val="00764B2B"/>
    <w:rPr>
      <w:color w:val="808080"/>
    </w:rPr>
  </w:style>
  <w:style w:type="paragraph" w:styleId="Bezmezer">
    <w:name w:val="No Spacing"/>
    <w:uiPriority w:val="1"/>
    <w:qFormat/>
    <w:rsid w:val="0001088D"/>
    <w:pPr>
      <w:spacing w:after="0" w:line="240" w:lineRule="auto"/>
    </w:pPr>
  </w:style>
  <w:style w:type="table" w:styleId="Mkatabulky">
    <w:name w:val="Table Grid"/>
    <w:basedOn w:val="Normlntabulka"/>
    <w:uiPriority w:val="39"/>
    <w:rsid w:val="002662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8619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619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619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8619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8619B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61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619B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CB2B8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C10FB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651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8F0D0B"/>
    <w:rPr>
      <w:color w:val="954F72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437F81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7E789E"/>
    <w:pPr>
      <w:spacing w:after="0" w:line="240" w:lineRule="auto"/>
    </w:pPr>
    <w:rPr>
      <w:rFonts w:ascii="Arial" w:hAnsi="Arial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E789E"/>
    <w:rPr>
      <w:rFonts w:ascii="Arial" w:hAnsi="Arial"/>
      <w:szCs w:val="21"/>
    </w:rPr>
  </w:style>
  <w:style w:type="character" w:customStyle="1" w:styleId="Nadpis1Char">
    <w:name w:val="Nadpis 1 Char"/>
    <w:basedOn w:val="Standardnpsmoodstavce"/>
    <w:link w:val="Nadpis1"/>
    <w:uiPriority w:val="9"/>
    <w:rsid w:val="007F1F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evyeenzmnka">
    <w:name w:val="Unresolved Mention"/>
    <w:basedOn w:val="Standardnpsmoodstavce"/>
    <w:uiPriority w:val="99"/>
    <w:semiHidden/>
    <w:unhideWhenUsed/>
    <w:rsid w:val="00B82954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0143B8"/>
    <w:rPr>
      <w:b/>
      <w:bCs/>
    </w:rPr>
  </w:style>
  <w:style w:type="character" w:customStyle="1" w:styleId="nc684nl6">
    <w:name w:val="nc684nl6"/>
    <w:basedOn w:val="Standardnpsmoodstavce"/>
    <w:rsid w:val="007E79C8"/>
  </w:style>
  <w:style w:type="paragraph" w:styleId="Revize">
    <w:name w:val="Revision"/>
    <w:hidden/>
    <w:uiPriority w:val="99"/>
    <w:semiHidden/>
    <w:rsid w:val="00201537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F15D5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itulek">
    <w:name w:val="titulek"/>
    <w:basedOn w:val="Normln"/>
    <w:rsid w:val="00582F2B"/>
    <w:pPr>
      <w:spacing w:line="283" w:lineRule="atLeast"/>
    </w:pPr>
    <w:rPr>
      <w:rFonts w:ascii="Arial" w:eastAsia="Calibri" w:hAnsi="Arial" w:cs="Times New Roman"/>
      <w:b/>
      <w:sz w:val="32"/>
    </w:rPr>
  </w:style>
  <w:style w:type="paragraph" w:customStyle="1" w:styleId="mezititulek">
    <w:name w:val="mezititulek"/>
    <w:basedOn w:val="Normln"/>
    <w:rsid w:val="00582F2B"/>
    <w:pPr>
      <w:spacing w:line="283" w:lineRule="atLeast"/>
    </w:pPr>
    <w:rPr>
      <w:rFonts w:ascii="Arial" w:eastAsia="Calibri" w:hAnsi="Arial" w:cs="Times New Roman"/>
      <w:b/>
      <w:sz w:val="28"/>
      <w:lang w:val="tn-ZA"/>
    </w:rPr>
  </w:style>
  <w:style w:type="paragraph" w:customStyle="1" w:styleId="text">
    <w:name w:val="text"/>
    <w:basedOn w:val="Normln"/>
    <w:rsid w:val="00582F2B"/>
    <w:pPr>
      <w:spacing w:line="283" w:lineRule="atLeast"/>
    </w:pPr>
    <w:rPr>
      <w:rFonts w:ascii="Arial" w:eastAsia="Calibri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77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26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2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visitplzen.eu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E071D6-C104-4D3B-8120-29EE8F16F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904</TotalTime>
  <Pages>1</Pages>
  <Words>555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huda</dc:creator>
  <cp:keywords/>
  <dc:description/>
  <cp:lastModifiedBy>Vomelová Petra</cp:lastModifiedBy>
  <cp:revision>3</cp:revision>
  <cp:lastPrinted>2022-04-05T08:34:00Z</cp:lastPrinted>
  <dcterms:created xsi:type="dcterms:W3CDTF">2022-04-05T11:23:00Z</dcterms:created>
  <dcterms:modified xsi:type="dcterms:W3CDTF">2022-04-08T06:28:00Z</dcterms:modified>
</cp:coreProperties>
</file>