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0E1FC" w14:textId="437F972C" w:rsidR="00FC112E" w:rsidRDefault="00A829FB" w:rsidP="00FC112E">
      <w:pPr>
        <w:rPr>
          <w:rFonts w:asciiTheme="minorBidi" w:hAnsiTheme="minorBidi"/>
          <w:b/>
          <w:bCs/>
          <w:u w:val="single"/>
        </w:rPr>
      </w:pPr>
      <w:bookmarkStart w:id="0" w:name="_GoBack"/>
      <w:bookmarkEnd w:id="0"/>
      <w:r>
        <w:rPr>
          <w:rFonts w:ascii="Arial" w:eastAsiaTheme="minorHAnsi" w:hAnsi="Arial"/>
          <w:b/>
          <w:noProof/>
          <w:sz w:val="28"/>
          <w:u w:val="single"/>
        </w:rPr>
        <w:drawing>
          <wp:anchor distT="0" distB="0" distL="114300" distR="114300" simplePos="0" relativeHeight="251658240" behindDoc="1" locked="0" layoutInCell="1" allowOverlap="1" wp14:anchorId="28996EFA" wp14:editId="45A2DF5C">
            <wp:simplePos x="0" y="0"/>
            <wp:positionH relativeFrom="page">
              <wp:posOffset>21811</wp:posOffset>
            </wp:positionH>
            <wp:positionV relativeFrom="page">
              <wp:posOffset>226225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A78E9" w14:textId="77777777" w:rsidR="00286BC2" w:rsidRDefault="00286BC2" w:rsidP="00FC112E">
      <w:pPr>
        <w:rPr>
          <w:rFonts w:asciiTheme="minorBidi" w:hAnsiTheme="minorBidi"/>
          <w:b/>
          <w:bCs/>
          <w:u w:val="single"/>
        </w:rPr>
      </w:pPr>
    </w:p>
    <w:p w14:paraId="2FE2F500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6399E211" w14:textId="77777777" w:rsidR="00BE789C" w:rsidRDefault="00BE789C" w:rsidP="00972ABB">
      <w:pPr>
        <w:rPr>
          <w:rFonts w:ascii="Arial" w:hAnsi="Arial"/>
          <w:b/>
          <w:bCs/>
          <w:u w:val="single"/>
        </w:rPr>
      </w:pPr>
    </w:p>
    <w:p w14:paraId="28C2B925" w14:textId="77777777" w:rsidR="00BE6A3A" w:rsidRDefault="00BE6A3A" w:rsidP="00972ABB">
      <w:pPr>
        <w:rPr>
          <w:rFonts w:ascii="Arial" w:hAnsi="Arial"/>
          <w:b/>
          <w:bCs/>
          <w:u w:val="single"/>
        </w:rPr>
      </w:pPr>
    </w:p>
    <w:p w14:paraId="37F9FD5F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3E4BDC9E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744C46B7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4A1A828A" w14:textId="77777777" w:rsidR="00A829FB" w:rsidRPr="007D0D14" w:rsidRDefault="00A829FB" w:rsidP="00A829FB">
      <w:pPr>
        <w:rPr>
          <w:rFonts w:ascii="Campton SemiBold" w:hAnsi="Campton SemiBold"/>
          <w:sz w:val="18"/>
          <w:szCs w:val="18"/>
          <w:u w:val="single"/>
        </w:rPr>
      </w:pPr>
      <w:r w:rsidRPr="007D0D14">
        <w:rPr>
          <w:rFonts w:ascii="Campton SemiBold" w:hAnsi="Campton SemiBold"/>
          <w:sz w:val="18"/>
          <w:szCs w:val="18"/>
          <w:u w:val="single"/>
        </w:rPr>
        <w:t>Turisté v</w:t>
      </w:r>
      <w:r w:rsidRPr="007D0D14">
        <w:rPr>
          <w:rFonts w:cs="Calibri"/>
          <w:sz w:val="18"/>
          <w:szCs w:val="18"/>
          <w:u w:val="single"/>
        </w:rPr>
        <w:t> </w:t>
      </w:r>
      <w:r w:rsidRPr="007D0D14">
        <w:rPr>
          <w:rFonts w:ascii="Campton SemiBold" w:hAnsi="Campton SemiBold"/>
          <w:sz w:val="18"/>
          <w:szCs w:val="18"/>
          <w:u w:val="single"/>
        </w:rPr>
        <w:t>roce 2023 strávili v</w:t>
      </w:r>
      <w:r w:rsidRPr="007D0D14">
        <w:rPr>
          <w:rFonts w:cs="Calibri"/>
          <w:sz w:val="18"/>
          <w:szCs w:val="18"/>
          <w:u w:val="single"/>
        </w:rPr>
        <w:t> </w:t>
      </w:r>
      <w:r w:rsidRPr="007D0D14">
        <w:rPr>
          <w:rFonts w:ascii="Campton SemiBold" w:hAnsi="Campton SemiBold"/>
          <w:sz w:val="18"/>
          <w:szCs w:val="18"/>
          <w:u w:val="single"/>
        </w:rPr>
        <w:t>Plzni rekordní počet nocí</w:t>
      </w:r>
    </w:p>
    <w:p w14:paraId="760EB4DB" w14:textId="77777777" w:rsidR="00A829FB" w:rsidRPr="007D0D14" w:rsidRDefault="00A829FB" w:rsidP="00A829FB">
      <w:pPr>
        <w:rPr>
          <w:rFonts w:ascii="Campton SemiBold" w:hAnsi="Campton SemiBold"/>
          <w:sz w:val="18"/>
          <w:szCs w:val="18"/>
          <w:u w:val="single"/>
        </w:rPr>
      </w:pPr>
    </w:p>
    <w:p w14:paraId="771499D9" w14:textId="41D195FF" w:rsidR="00A829FB" w:rsidRPr="007D0D14" w:rsidRDefault="00A829FB" w:rsidP="00A829FB">
      <w:pPr>
        <w:rPr>
          <w:rFonts w:ascii="Campton SemiBold" w:hAnsi="Campton SemiBold"/>
          <w:sz w:val="18"/>
          <w:szCs w:val="18"/>
        </w:rPr>
      </w:pPr>
      <w:r w:rsidRPr="007D0D14">
        <w:rPr>
          <w:rFonts w:ascii="Campton SemiBold" w:hAnsi="Campton SemiBold"/>
          <w:sz w:val="18"/>
          <w:szCs w:val="18"/>
        </w:rPr>
        <w:t>Plzeň (27. února 2024): Počet turistů, kteří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SemiBold" w:hAnsi="Campton SemiBold"/>
          <w:sz w:val="18"/>
          <w:szCs w:val="18"/>
        </w:rPr>
        <w:t>roce 2023 přespali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SemiBold" w:hAnsi="Campton SemiBold"/>
          <w:sz w:val="18"/>
          <w:szCs w:val="18"/>
        </w:rPr>
        <w:t>plzeňských hotelech a penzionech, se meziročně zvýšil o 19 % a přiblížil se doposud rekordnímu roku 2019. Celkem 313 tisíc turistů zde strávilo o 25 tisíc nocí více než před pandemií covid-19, a tak se uplynulý rok stal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SemiBold" w:hAnsi="Campton SemiBold"/>
          <w:sz w:val="18"/>
          <w:szCs w:val="18"/>
        </w:rPr>
        <w:t>počtu přenocování doposud nejúspěšnějším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SemiBold" w:hAnsi="Campton SemiBold"/>
          <w:sz w:val="18"/>
          <w:szCs w:val="18"/>
        </w:rPr>
        <w:t xml:space="preserve">historii. Západočeská metropole zároveň přivítala 2,5 milionu jednodenních návštěvníků. </w:t>
      </w:r>
    </w:p>
    <w:p w14:paraId="6C5F0A4C" w14:textId="77777777" w:rsidR="00A829FB" w:rsidRPr="007D0D14" w:rsidRDefault="00A829FB" w:rsidP="00A829FB">
      <w:pPr>
        <w:rPr>
          <w:rFonts w:ascii="Campton SemiBold" w:hAnsi="Campton SemiBold"/>
          <w:sz w:val="18"/>
          <w:szCs w:val="18"/>
        </w:rPr>
      </w:pPr>
    </w:p>
    <w:p w14:paraId="151AF82D" w14:textId="77777777" w:rsidR="00A829FB" w:rsidRPr="007D0D14" w:rsidRDefault="00A829FB" w:rsidP="00A829FB">
      <w:pPr>
        <w:rPr>
          <w:rFonts w:ascii="Campton Book" w:hAnsi="Campton Book" w:cstheme="majorHAnsi"/>
          <w:sz w:val="18"/>
          <w:szCs w:val="18"/>
        </w:rPr>
      </w:pPr>
      <w:r w:rsidRPr="007D0D14">
        <w:rPr>
          <w:rFonts w:ascii="Campton Book" w:hAnsi="Campton Book" w:cstheme="majorHAnsi"/>
          <w:sz w:val="18"/>
          <w:szCs w:val="18"/>
        </w:rPr>
        <w:t>„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Jsem rád, že Plzeň má turistům co nabídnout a pevně věřím, že už brzy toho bude ještě více. Těsně před realizací máme několik projektů, které nabídku směrem k</w:t>
      </w:r>
      <w:r w:rsidRPr="007D0D14">
        <w:rPr>
          <w:rFonts w:cs="Calibri"/>
          <w:i/>
          <w:iCs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ob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č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an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ů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m i n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á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v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š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t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ě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vn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í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k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ů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m m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ě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sta je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š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t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ě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 xml:space="preserve"> zpest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ří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. Jedn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í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m z</w:t>
      </w:r>
      <w:r w:rsidRPr="007D0D14">
        <w:rPr>
          <w:rFonts w:cs="Calibri"/>
          <w:i/>
          <w:iCs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nich bude i nov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é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 xml:space="preserve"> z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áž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itkov</w:t>
      </w:r>
      <w:r w:rsidRPr="007D0D14">
        <w:rPr>
          <w:rFonts w:ascii="Campton Book" w:hAnsi="Campton Book" w:cs="Campton Book"/>
          <w:i/>
          <w:iCs/>
          <w:sz w:val="18"/>
          <w:szCs w:val="18"/>
        </w:rPr>
        <w:t>é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 xml:space="preserve"> muzeum na Klatovské 19, které se věnuje období druhé světové války a které připravuje právě Plzeň – TURISMUS. Chtěl bych vyzdvihnout i přínos Slavností svobody a naší krásné zoologické zahrady, kterou stále zlepšujeme a nyní i rozšiřujeme</w:t>
      </w:r>
      <w:r w:rsidRPr="007D0D14">
        <w:rPr>
          <w:rFonts w:ascii="Campton Book" w:hAnsi="Campton Book" w:cstheme="majorHAnsi"/>
          <w:sz w:val="18"/>
          <w:szCs w:val="18"/>
        </w:rPr>
        <w:t>,“ říká primátor města Plzně Roman Zarzycký.</w:t>
      </w:r>
      <w:r w:rsidRPr="007D0D14">
        <w:rPr>
          <w:rFonts w:ascii="Campton SemiBold" w:hAnsi="Campton SemiBold"/>
          <w:sz w:val="18"/>
          <w:szCs w:val="18"/>
        </w:rPr>
        <w:br/>
      </w:r>
    </w:p>
    <w:p w14:paraId="46AFA5D9" w14:textId="77777777" w:rsidR="00A829FB" w:rsidRPr="007D0D14" w:rsidRDefault="00A829FB" w:rsidP="00A829FB">
      <w:pPr>
        <w:rPr>
          <w:rFonts w:eastAsiaTheme="minorHAnsi" w:cs="Calibri"/>
          <w:sz w:val="18"/>
          <w:szCs w:val="18"/>
        </w:rPr>
      </w:pPr>
      <w:r w:rsidRPr="007D0D14">
        <w:rPr>
          <w:rFonts w:ascii="Campton Book" w:hAnsi="Campton Book" w:cstheme="majorHAnsi"/>
          <w:sz w:val="18"/>
          <w:szCs w:val="18"/>
        </w:rPr>
        <w:t>Počet turistů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Book" w:hAnsi="Campton Book" w:cstheme="majorHAnsi"/>
          <w:sz w:val="18"/>
          <w:szCs w:val="18"/>
        </w:rPr>
        <w:t>Plzni se vrací k</w:t>
      </w:r>
      <w:r w:rsidRPr="007D0D14">
        <w:rPr>
          <w:rFonts w:cs="Calibri"/>
          <w:sz w:val="18"/>
          <w:szCs w:val="18"/>
        </w:rPr>
        <w:t> </w:t>
      </w:r>
      <w:proofErr w:type="spellStart"/>
      <w:r w:rsidRPr="007D0D14">
        <w:rPr>
          <w:rFonts w:ascii="Campton Book" w:hAnsi="Campton Book" w:cstheme="majorHAnsi"/>
          <w:sz w:val="18"/>
          <w:szCs w:val="18"/>
        </w:rPr>
        <w:t>předcovidovým</w:t>
      </w:r>
      <w:proofErr w:type="spellEnd"/>
      <w:r w:rsidRPr="007D0D14">
        <w:rPr>
          <w:rFonts w:ascii="Campton Book" w:hAnsi="Campton Book" w:cstheme="majorHAnsi"/>
          <w:sz w:val="18"/>
          <w:szCs w:val="18"/>
        </w:rPr>
        <w:t xml:space="preserve"> číslům. Podle předběžných dat Českého statistického úřadu se tu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Book" w:hAnsi="Campton Book" w:cstheme="majorHAnsi"/>
          <w:sz w:val="18"/>
          <w:szCs w:val="18"/>
        </w:rPr>
        <w:t>loňském roce ubytovalo 313 tisíc turistů, což je pouze o 6 % méně než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Book" w:hAnsi="Campton Book" w:cstheme="majorHAnsi"/>
          <w:sz w:val="18"/>
          <w:szCs w:val="18"/>
        </w:rPr>
        <w:t>roce 2019. Turisté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Book" w:hAnsi="Campton Book" w:cstheme="majorHAnsi"/>
          <w:sz w:val="18"/>
          <w:szCs w:val="18"/>
        </w:rPr>
        <w:t>Plzni vloni strávili rekordních 575 tisíc nocí. Zatímco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Book" w:hAnsi="Campton Book" w:cstheme="majorHAnsi"/>
          <w:sz w:val="18"/>
          <w:szCs w:val="18"/>
        </w:rPr>
        <w:t>roce 2019 přijelo ze zahraničí 57 % hostů, aktuálně je poměr domácích a zahraničních návštěvníků více méně vyrovnaný.  Třetina turistů, kteří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Book" w:hAnsi="Campton Book" w:cstheme="majorHAnsi"/>
          <w:sz w:val="18"/>
          <w:szCs w:val="18"/>
        </w:rPr>
        <w:t xml:space="preserve">roce 2023 zamířili do Plzeňského kraje, si pro svůj pobyt vybrala Plzeň.  </w:t>
      </w:r>
    </w:p>
    <w:p w14:paraId="5B7A44F4" w14:textId="77777777" w:rsidR="00A829FB" w:rsidRPr="007D0D14" w:rsidRDefault="00A829FB" w:rsidP="00A829FB">
      <w:pPr>
        <w:rPr>
          <w:rFonts w:ascii="Campton Book" w:hAnsi="Campton Book" w:cstheme="majorHAnsi"/>
          <w:sz w:val="18"/>
          <w:szCs w:val="18"/>
        </w:rPr>
      </w:pPr>
    </w:p>
    <w:p w14:paraId="7CB43DA5" w14:textId="77777777" w:rsidR="00A829FB" w:rsidRPr="007D0D14" w:rsidRDefault="00A829FB" w:rsidP="00A829FB">
      <w:pPr>
        <w:rPr>
          <w:rFonts w:ascii="Campton Book" w:hAnsi="Campton Book" w:cstheme="majorHAnsi"/>
          <w:sz w:val="18"/>
          <w:szCs w:val="18"/>
        </w:rPr>
      </w:pPr>
      <w:r w:rsidRPr="007D0D14">
        <w:rPr>
          <w:rFonts w:ascii="Campton Book" w:hAnsi="Campton Book" w:cstheme="majorHAnsi"/>
          <w:sz w:val="18"/>
          <w:szCs w:val="18"/>
        </w:rPr>
        <w:t>„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Běhe</w:t>
      </w:r>
      <w:r w:rsidRPr="007D0D14">
        <w:rPr>
          <w:rFonts w:ascii="Campton Book" w:hAnsi="Campton Book" w:cstheme="majorHAnsi"/>
          <w:i/>
          <w:sz w:val="18"/>
          <w:szCs w:val="18"/>
        </w:rPr>
        <w:t>m</w:t>
      </w:r>
      <w:r w:rsidRPr="007D0D14">
        <w:rPr>
          <w:rFonts w:ascii="Campton Book" w:hAnsi="Campton Book" w:cstheme="majorHAnsi"/>
          <w:sz w:val="18"/>
          <w:szCs w:val="18"/>
        </w:rPr>
        <w:t xml:space="preserve"> 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 xml:space="preserve">pandemie </w:t>
      </w:r>
      <w:proofErr w:type="spellStart"/>
      <w:r w:rsidRPr="007D0D14">
        <w:rPr>
          <w:rFonts w:ascii="Campton Book" w:hAnsi="Campton Book" w:cstheme="majorHAnsi"/>
          <w:i/>
          <w:iCs/>
          <w:sz w:val="18"/>
          <w:szCs w:val="18"/>
        </w:rPr>
        <w:t>koronaviru</w:t>
      </w:r>
      <w:proofErr w:type="spellEnd"/>
      <w:r w:rsidRPr="007D0D14">
        <w:rPr>
          <w:rFonts w:ascii="Campton Book" w:hAnsi="Campton Book" w:cstheme="majorHAnsi"/>
          <w:i/>
          <w:iCs/>
          <w:sz w:val="18"/>
          <w:szCs w:val="18"/>
        </w:rPr>
        <w:t xml:space="preserve"> přišla Plzeň o značnou část turistů ze zahraničí.</w:t>
      </w:r>
      <w:r w:rsidRPr="007D0D14">
        <w:rPr>
          <w:rFonts w:ascii="Campton Book" w:hAnsi="Campton Book" w:cstheme="majorHAnsi"/>
          <w:sz w:val="18"/>
          <w:szCs w:val="18"/>
        </w:rPr>
        <w:t xml:space="preserve"> 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Ty se nám v</w:t>
      </w:r>
      <w:r w:rsidRPr="007D0D14">
        <w:rPr>
          <w:rFonts w:cs="Calibri"/>
          <w:i/>
          <w:iCs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posledních letech díky marketingovým aktivitám cíleným na domácí trh podařilo nahradit hosty z</w:t>
      </w:r>
      <w:r w:rsidRPr="007D0D14">
        <w:rPr>
          <w:rFonts w:cs="Calibri"/>
          <w:i/>
          <w:iCs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tuzemska. V</w:t>
      </w:r>
      <w:r w:rsidRPr="007D0D14">
        <w:rPr>
          <w:rFonts w:cs="Calibri"/>
          <w:i/>
          <w:iCs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uplynulém roce jsme zaznamenali nejen rekord v</w:t>
      </w:r>
      <w:r w:rsidRPr="007D0D14">
        <w:rPr>
          <w:rFonts w:cs="Calibri"/>
          <w:i/>
          <w:iCs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celkovém počtu přenocování. V</w:t>
      </w:r>
      <w:r w:rsidRPr="007D0D14">
        <w:rPr>
          <w:rFonts w:cs="Calibri"/>
          <w:i/>
          <w:iCs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iCs/>
          <w:sz w:val="18"/>
          <w:szCs w:val="18"/>
        </w:rPr>
        <w:t>Plzni se zároveň ubytovalo přes 160 tisíc Čechů, čímž se nám podařilo překonat dosavadní maximum</w:t>
      </w:r>
      <w:r w:rsidRPr="007D0D14">
        <w:rPr>
          <w:rFonts w:ascii="Campton Book" w:hAnsi="Campton Book" w:cstheme="majorHAnsi"/>
          <w:sz w:val="18"/>
          <w:szCs w:val="18"/>
        </w:rPr>
        <w:t>,“ vysvětluje náměstkyně primátora pro cestovní ruch Lucie Kantorová.</w:t>
      </w:r>
    </w:p>
    <w:p w14:paraId="29ADF08F" w14:textId="77777777" w:rsidR="00A829FB" w:rsidRPr="007D0D14" w:rsidRDefault="00A829FB" w:rsidP="00A829FB">
      <w:pPr>
        <w:rPr>
          <w:rFonts w:ascii="Campton Book" w:hAnsi="Campton Book" w:cstheme="majorHAnsi"/>
          <w:sz w:val="18"/>
          <w:szCs w:val="18"/>
        </w:rPr>
      </w:pPr>
    </w:p>
    <w:p w14:paraId="10F25D1E" w14:textId="77777777" w:rsidR="00A829FB" w:rsidRPr="007D0D14" w:rsidRDefault="00A829FB" w:rsidP="00A829FB">
      <w:pPr>
        <w:rPr>
          <w:rFonts w:ascii="Campton Book" w:hAnsi="Campton Book" w:cstheme="majorHAnsi"/>
          <w:sz w:val="18"/>
          <w:szCs w:val="18"/>
        </w:rPr>
      </w:pPr>
      <w:r w:rsidRPr="007D0D14">
        <w:rPr>
          <w:rFonts w:ascii="Campton Book" w:hAnsi="Campton Book" w:cstheme="majorHAnsi"/>
          <w:sz w:val="18"/>
          <w:szCs w:val="18"/>
        </w:rPr>
        <w:t>Do Plzně se postupně vrací i zahraniční turisté. Nejvíce hostů ze zahraničí přijelo tradičně ze sousedního Německa (přes 65 tisíc). Mimo sousední státy se do TOP 5 zdrojových zemí vrátil Tchaj-wan. Vedle turistů ubytovaných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Book" w:hAnsi="Campton Book" w:cstheme="majorHAnsi"/>
          <w:sz w:val="18"/>
          <w:szCs w:val="18"/>
        </w:rPr>
        <w:t xml:space="preserve">hotelech a penzionech přijelo podle analýzy </w:t>
      </w:r>
      <w:proofErr w:type="spellStart"/>
      <w:r w:rsidRPr="007D0D14">
        <w:rPr>
          <w:rFonts w:ascii="Campton Book" w:hAnsi="Campton Book" w:cstheme="majorHAnsi"/>
          <w:sz w:val="18"/>
          <w:szCs w:val="18"/>
        </w:rPr>
        <w:t>geolokačních</w:t>
      </w:r>
      <w:proofErr w:type="spellEnd"/>
      <w:r w:rsidRPr="007D0D14">
        <w:rPr>
          <w:rFonts w:ascii="Campton Book" w:hAnsi="Campton Book" w:cstheme="majorHAnsi"/>
          <w:sz w:val="18"/>
          <w:szCs w:val="18"/>
        </w:rPr>
        <w:t xml:space="preserve"> dat mobilních operátorů v</w:t>
      </w:r>
      <w:r w:rsidRPr="007D0D14">
        <w:rPr>
          <w:rFonts w:cs="Calibri"/>
          <w:sz w:val="18"/>
          <w:szCs w:val="18"/>
        </w:rPr>
        <w:t> </w:t>
      </w:r>
      <w:r w:rsidRPr="007D0D14">
        <w:rPr>
          <w:rFonts w:ascii="Campton Book" w:hAnsi="Campton Book" w:cstheme="majorHAnsi"/>
          <w:sz w:val="18"/>
          <w:szCs w:val="18"/>
        </w:rPr>
        <w:t>roce 2023 do Plzně 2,5 milionu jednodenních návštěvníků.  Vysoký zájem o destinaci dokládá i návštěvnost turistických cílů, která se držela na hodnotách roku 2022 nebo mírně rostla. Prohlídkové trasy a akce Plzeňského Prazdroje loni navštívilo více než půl milionu osob.</w:t>
      </w:r>
    </w:p>
    <w:p w14:paraId="3CEB0018" w14:textId="77777777" w:rsidR="00A829FB" w:rsidRPr="007D0D14" w:rsidRDefault="00A829FB" w:rsidP="00A829FB">
      <w:pPr>
        <w:rPr>
          <w:rFonts w:ascii="Campton Book" w:hAnsi="Campton Book" w:cstheme="majorHAnsi"/>
          <w:sz w:val="18"/>
          <w:szCs w:val="18"/>
        </w:rPr>
      </w:pPr>
    </w:p>
    <w:p w14:paraId="14861B21" w14:textId="608E3820" w:rsidR="00AB00EC" w:rsidRPr="007D0D14" w:rsidRDefault="00A829FB" w:rsidP="00A829FB">
      <w:pPr>
        <w:rPr>
          <w:rFonts w:ascii="Arial" w:hAnsi="Arial"/>
          <w:sz w:val="18"/>
          <w:szCs w:val="18"/>
        </w:rPr>
      </w:pPr>
      <w:r w:rsidRPr="007D0D14">
        <w:rPr>
          <w:rFonts w:ascii="Campton Book" w:hAnsi="Campton Book" w:cstheme="majorHAnsi"/>
          <w:sz w:val="18"/>
          <w:szCs w:val="18"/>
        </w:rPr>
        <w:t>„</w:t>
      </w:r>
      <w:r w:rsidRPr="007D0D14">
        <w:rPr>
          <w:rFonts w:ascii="Campton Book" w:hAnsi="Campton Book" w:cstheme="majorHAnsi"/>
          <w:i/>
          <w:sz w:val="18"/>
          <w:szCs w:val="18"/>
        </w:rPr>
        <w:t>Po uvolnění cestovních restrikcí byl zejména v</w:t>
      </w:r>
      <w:r w:rsidRPr="007D0D14">
        <w:rPr>
          <w:rFonts w:cs="Calibri"/>
          <w:i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sz w:val="18"/>
          <w:szCs w:val="18"/>
        </w:rPr>
        <w:t>městských destinacích očekáván spíše pokles návštěvnosti z</w:t>
      </w:r>
      <w:r w:rsidRPr="007D0D14">
        <w:rPr>
          <w:rFonts w:cs="Calibri"/>
          <w:i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sz w:val="18"/>
          <w:szCs w:val="18"/>
        </w:rPr>
        <w:t>Česka, proto je pro nás důležité, že se daří českou klientelu v</w:t>
      </w:r>
      <w:r w:rsidRPr="007D0D14">
        <w:rPr>
          <w:rFonts w:cs="Calibri"/>
          <w:i/>
          <w:sz w:val="18"/>
          <w:szCs w:val="18"/>
        </w:rPr>
        <w:t> </w:t>
      </w:r>
      <w:r w:rsidRPr="007D0D14">
        <w:rPr>
          <w:rFonts w:ascii="Campton Book" w:hAnsi="Campton Book" w:cstheme="majorHAnsi"/>
          <w:i/>
          <w:sz w:val="18"/>
          <w:szCs w:val="18"/>
        </w:rPr>
        <w:t xml:space="preserve">Plzni udržet. Do budoucna není primárním cílem neustálý růst návštěvnosti. Naší snahou je rozprostřít návštěvnost i do méně vytížených termínů a prodloužit dobu pobytu. Zcela zásadní je samozřejmě také kvalita služeb. Jenom spokojený turista se vrací,“ </w:t>
      </w:r>
      <w:r w:rsidRPr="007D0D14">
        <w:rPr>
          <w:rFonts w:ascii="Campton Book" w:hAnsi="Campton Book" w:cstheme="majorHAnsi"/>
          <w:iCs/>
          <w:sz w:val="18"/>
          <w:szCs w:val="18"/>
        </w:rPr>
        <w:t xml:space="preserve">doplňuje ředitelka organizace Plzeň – TURISMUS Zuzana </w:t>
      </w:r>
      <w:proofErr w:type="spellStart"/>
      <w:r w:rsidRPr="007D0D14">
        <w:rPr>
          <w:rFonts w:ascii="Campton Book" w:hAnsi="Campton Book" w:cstheme="majorHAnsi"/>
          <w:iCs/>
          <w:sz w:val="18"/>
          <w:szCs w:val="18"/>
        </w:rPr>
        <w:t>Koubíková</w:t>
      </w:r>
      <w:proofErr w:type="spellEnd"/>
      <w:r w:rsidRPr="007D0D14">
        <w:rPr>
          <w:rFonts w:ascii="Campton Book" w:hAnsi="Campton Book" w:cstheme="majorHAnsi"/>
          <w:iCs/>
          <w:sz w:val="18"/>
          <w:szCs w:val="18"/>
        </w:rPr>
        <w:t>.</w:t>
      </w:r>
    </w:p>
    <w:p w14:paraId="550E9614" w14:textId="2BA071C8" w:rsidR="00AB00EC" w:rsidRPr="007D0D14" w:rsidRDefault="00AB00EC" w:rsidP="00AB00EC">
      <w:pPr>
        <w:rPr>
          <w:rFonts w:ascii="Campton Light" w:hAnsi="Campton Light"/>
          <w:sz w:val="18"/>
          <w:szCs w:val="18"/>
        </w:rPr>
      </w:pPr>
    </w:p>
    <w:p w14:paraId="304660FB" w14:textId="77777777" w:rsidR="00C6778B" w:rsidRPr="007D0D14" w:rsidRDefault="00C6778B" w:rsidP="00AB00E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Campton Light" w:hAnsi="Campton Light" w:cstheme="minorBidi"/>
          <w:b/>
          <w:sz w:val="18"/>
          <w:szCs w:val="18"/>
        </w:rPr>
      </w:pPr>
    </w:p>
    <w:p w14:paraId="71D2C81A" w14:textId="16ABFFE1" w:rsidR="00AB00EC" w:rsidRPr="007D0D14" w:rsidRDefault="00AB00EC" w:rsidP="00AB00E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Campton Light" w:hAnsi="Campton Light" w:cstheme="minorBidi"/>
          <w:sz w:val="18"/>
          <w:szCs w:val="18"/>
        </w:rPr>
      </w:pPr>
      <w:r w:rsidRPr="007D0D14">
        <w:rPr>
          <w:rFonts w:ascii="Campton Book" w:eastAsia="Calibri" w:hAnsi="Campton Book" w:cstheme="majorHAnsi"/>
          <w:sz w:val="18"/>
          <w:szCs w:val="18"/>
          <w:lang w:eastAsia="en-US"/>
        </w:rPr>
        <w:t>Kontakt pro média: Helena Mařanová (</w:t>
      </w:r>
      <w:hyperlink r:id="rId9" w:history="1">
        <w:r w:rsidRPr="007D0D14">
          <w:rPr>
            <w:rFonts w:ascii="Campton Book" w:eastAsia="Calibri" w:hAnsi="Campton Book" w:cstheme="majorHAnsi"/>
            <w:sz w:val="18"/>
            <w:szCs w:val="18"/>
            <w:lang w:eastAsia="en-US"/>
          </w:rPr>
          <w:t>maranova@plzen.eu</w:t>
        </w:r>
      </w:hyperlink>
      <w:r w:rsidRPr="007D0D14">
        <w:rPr>
          <w:rFonts w:ascii="Campton Book" w:eastAsia="Calibri" w:hAnsi="Campton Book" w:cstheme="majorHAnsi"/>
          <w:sz w:val="18"/>
          <w:szCs w:val="18"/>
          <w:lang w:eastAsia="en-US"/>
        </w:rPr>
        <w:t>, +420</w:t>
      </w:r>
      <w:r w:rsidRPr="007D0D14">
        <w:rPr>
          <w:rFonts w:ascii="Calibri" w:eastAsia="Calibri" w:hAnsi="Calibri" w:cs="Calibri"/>
          <w:sz w:val="18"/>
          <w:szCs w:val="18"/>
          <w:lang w:eastAsia="en-US"/>
        </w:rPr>
        <w:t> </w:t>
      </w:r>
      <w:r w:rsidRPr="007D0D14">
        <w:rPr>
          <w:rFonts w:ascii="Campton Book" w:eastAsia="Calibri" w:hAnsi="Campton Book" w:cstheme="majorHAnsi"/>
          <w:sz w:val="18"/>
          <w:szCs w:val="18"/>
          <w:lang w:eastAsia="en-US"/>
        </w:rPr>
        <w:t>727</w:t>
      </w:r>
      <w:r w:rsidRPr="007D0D14">
        <w:rPr>
          <w:rFonts w:ascii="Calibri" w:eastAsia="Calibri" w:hAnsi="Calibri" w:cs="Calibri"/>
          <w:sz w:val="18"/>
          <w:szCs w:val="18"/>
          <w:lang w:eastAsia="en-US"/>
        </w:rPr>
        <w:t> </w:t>
      </w:r>
      <w:r w:rsidRPr="007D0D14">
        <w:rPr>
          <w:rFonts w:ascii="Campton Book" w:eastAsia="Calibri" w:hAnsi="Campton Book" w:cstheme="majorHAnsi"/>
          <w:sz w:val="18"/>
          <w:szCs w:val="18"/>
          <w:lang w:eastAsia="en-US"/>
        </w:rPr>
        <w:t>974</w:t>
      </w:r>
      <w:r w:rsidRPr="007D0D14">
        <w:rPr>
          <w:rFonts w:ascii="Calibri" w:eastAsia="Calibri" w:hAnsi="Calibri" w:cs="Calibri"/>
          <w:sz w:val="18"/>
          <w:szCs w:val="18"/>
          <w:lang w:eastAsia="en-US"/>
        </w:rPr>
        <w:t> </w:t>
      </w:r>
      <w:r w:rsidRPr="007D0D14">
        <w:rPr>
          <w:rFonts w:ascii="Campton Book" w:eastAsia="Calibri" w:hAnsi="Campton Book" w:cstheme="majorHAnsi"/>
          <w:sz w:val="18"/>
          <w:szCs w:val="18"/>
          <w:lang w:eastAsia="en-US"/>
        </w:rPr>
        <w:t>864)</w:t>
      </w:r>
    </w:p>
    <w:p w14:paraId="19BC8F51" w14:textId="77777777" w:rsidR="00AB00EC" w:rsidRDefault="00AB00EC" w:rsidP="00AB00EC">
      <w:pPr>
        <w:rPr>
          <w:rFonts w:ascii="Arial" w:hAnsi="Arial"/>
        </w:rPr>
      </w:pPr>
    </w:p>
    <w:p w14:paraId="5849BE4D" w14:textId="152B91A8" w:rsidR="00651A64" w:rsidRPr="00F737FC" w:rsidRDefault="00651A64" w:rsidP="00F737FC">
      <w:pPr>
        <w:pStyle w:val="Normlnweb"/>
        <w:spacing w:before="0" w:beforeAutospacing="0" w:after="160" w:afterAutospacing="0"/>
        <w:ind w:hanging="142"/>
        <w:rPr>
          <w:rStyle w:val="Siln"/>
          <w:rFonts w:ascii="Arial" w:eastAsiaTheme="minorHAnsi" w:hAnsi="Arial" w:cs="Arial"/>
          <w:bCs w:val="0"/>
          <w:sz w:val="28"/>
          <w:szCs w:val="22"/>
          <w:u w:val="single"/>
          <w:lang w:eastAsia="en-US"/>
        </w:rPr>
      </w:pPr>
    </w:p>
    <w:sectPr w:rsidR="00651A64" w:rsidRPr="00F737FC" w:rsidSect="002A712E">
      <w:footerReference w:type="default" r:id="rId10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751D0" w14:textId="77777777" w:rsidR="00C20CEA" w:rsidRDefault="00C20CEA" w:rsidP="00764B2B">
      <w:r>
        <w:separator/>
      </w:r>
    </w:p>
  </w:endnote>
  <w:endnote w:type="continuationSeparator" w:id="0">
    <w:p w14:paraId="65DAABF4" w14:textId="77777777" w:rsidR="00C20CEA" w:rsidRDefault="00C20CEA" w:rsidP="00764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SemiBold">
    <w:altName w:val="Calibri"/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Book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Light">
    <w:altName w:val="Calibri"/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C20CEA" w:rsidP="00000243">
            <w:pPr>
              <w:pStyle w:val="Zpat"/>
              <w:jc w:val="center"/>
              <w:rPr>
                <w:rFonts w:ascii="Arial" w:hAnsi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AFD3B" w14:textId="77777777" w:rsidR="00C20CEA" w:rsidRDefault="00C20CEA" w:rsidP="00764B2B">
      <w:r>
        <w:separator/>
      </w:r>
    </w:p>
  </w:footnote>
  <w:footnote w:type="continuationSeparator" w:id="0">
    <w:p w14:paraId="7FA42828" w14:textId="77777777" w:rsidR="00C20CEA" w:rsidRDefault="00C20CEA" w:rsidP="00764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CB1591"/>
    <w:multiLevelType w:val="hybridMultilevel"/>
    <w:tmpl w:val="3604A0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918AC"/>
    <w:multiLevelType w:val="hybridMultilevel"/>
    <w:tmpl w:val="5CFA6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5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4"/>
  </w:num>
  <w:num w:numId="11">
    <w:abstractNumId w:val="13"/>
  </w:num>
  <w:num w:numId="12">
    <w:abstractNumId w:val="12"/>
  </w:num>
  <w:num w:numId="13">
    <w:abstractNumId w:val="9"/>
  </w:num>
  <w:num w:numId="14">
    <w:abstractNumId w:val="16"/>
  </w:num>
  <w:num w:numId="15">
    <w:abstractNumId w:val="11"/>
  </w:num>
  <w:num w:numId="16">
    <w:abstractNumId w:val="8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5398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66E6"/>
    <w:rsid w:val="00046724"/>
    <w:rsid w:val="000506EA"/>
    <w:rsid w:val="000554CA"/>
    <w:rsid w:val="00057030"/>
    <w:rsid w:val="00057433"/>
    <w:rsid w:val="000631A1"/>
    <w:rsid w:val="000633AC"/>
    <w:rsid w:val="00064AF8"/>
    <w:rsid w:val="000653AD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C08D2"/>
    <w:rsid w:val="000C4CC1"/>
    <w:rsid w:val="000C7A8C"/>
    <w:rsid w:val="000C7F91"/>
    <w:rsid w:val="000D1DAD"/>
    <w:rsid w:val="000D25A0"/>
    <w:rsid w:val="000D2F53"/>
    <w:rsid w:val="000D3854"/>
    <w:rsid w:val="000D7B88"/>
    <w:rsid w:val="000D7BBD"/>
    <w:rsid w:val="000F0798"/>
    <w:rsid w:val="000F62E8"/>
    <w:rsid w:val="000F6725"/>
    <w:rsid w:val="001014E8"/>
    <w:rsid w:val="00101B2F"/>
    <w:rsid w:val="00102986"/>
    <w:rsid w:val="00107379"/>
    <w:rsid w:val="0011532E"/>
    <w:rsid w:val="00116D7F"/>
    <w:rsid w:val="00120B88"/>
    <w:rsid w:val="00120CC0"/>
    <w:rsid w:val="001302FD"/>
    <w:rsid w:val="00130907"/>
    <w:rsid w:val="00135086"/>
    <w:rsid w:val="001355D0"/>
    <w:rsid w:val="00140B6E"/>
    <w:rsid w:val="00141049"/>
    <w:rsid w:val="0014252E"/>
    <w:rsid w:val="001425F4"/>
    <w:rsid w:val="001433B6"/>
    <w:rsid w:val="001472A1"/>
    <w:rsid w:val="0016179A"/>
    <w:rsid w:val="0017145A"/>
    <w:rsid w:val="00173731"/>
    <w:rsid w:val="0018106E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D3058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86BC2"/>
    <w:rsid w:val="0029021B"/>
    <w:rsid w:val="00290F4C"/>
    <w:rsid w:val="00294702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D0561"/>
    <w:rsid w:val="002D2BA7"/>
    <w:rsid w:val="002D38AB"/>
    <w:rsid w:val="002D7FFE"/>
    <w:rsid w:val="002E2614"/>
    <w:rsid w:val="002E5134"/>
    <w:rsid w:val="002E6831"/>
    <w:rsid w:val="002E7309"/>
    <w:rsid w:val="002F0385"/>
    <w:rsid w:val="002F084C"/>
    <w:rsid w:val="002F21FE"/>
    <w:rsid w:val="002F3E3A"/>
    <w:rsid w:val="002F6565"/>
    <w:rsid w:val="002F7085"/>
    <w:rsid w:val="002F7415"/>
    <w:rsid w:val="00302C94"/>
    <w:rsid w:val="0030313E"/>
    <w:rsid w:val="0030383D"/>
    <w:rsid w:val="0030688B"/>
    <w:rsid w:val="003074E4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77D65"/>
    <w:rsid w:val="00382B82"/>
    <w:rsid w:val="003834F8"/>
    <w:rsid w:val="00384127"/>
    <w:rsid w:val="0038619B"/>
    <w:rsid w:val="00387C7B"/>
    <w:rsid w:val="00387CE2"/>
    <w:rsid w:val="00397CA2"/>
    <w:rsid w:val="003A29B4"/>
    <w:rsid w:val="003A6AEF"/>
    <w:rsid w:val="003B368A"/>
    <w:rsid w:val="003B4E96"/>
    <w:rsid w:val="003C3456"/>
    <w:rsid w:val="003C5BE8"/>
    <w:rsid w:val="003C696E"/>
    <w:rsid w:val="003C72B8"/>
    <w:rsid w:val="003D01F6"/>
    <w:rsid w:val="003D5CA1"/>
    <w:rsid w:val="003D7773"/>
    <w:rsid w:val="003E0C0C"/>
    <w:rsid w:val="003E3CC4"/>
    <w:rsid w:val="003E3CE1"/>
    <w:rsid w:val="003E5E36"/>
    <w:rsid w:val="003F2DCE"/>
    <w:rsid w:val="003F41E7"/>
    <w:rsid w:val="003F6D6A"/>
    <w:rsid w:val="003F71A8"/>
    <w:rsid w:val="00402B1E"/>
    <w:rsid w:val="0040742B"/>
    <w:rsid w:val="00412D50"/>
    <w:rsid w:val="00413B36"/>
    <w:rsid w:val="00413D08"/>
    <w:rsid w:val="00414937"/>
    <w:rsid w:val="00415000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63278"/>
    <w:rsid w:val="004717CB"/>
    <w:rsid w:val="004730D7"/>
    <w:rsid w:val="00492614"/>
    <w:rsid w:val="004950E8"/>
    <w:rsid w:val="004A136F"/>
    <w:rsid w:val="004A2600"/>
    <w:rsid w:val="004A4B14"/>
    <w:rsid w:val="004A7489"/>
    <w:rsid w:val="004B23C9"/>
    <w:rsid w:val="004B2582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4EA1"/>
    <w:rsid w:val="004E60C4"/>
    <w:rsid w:val="004F1905"/>
    <w:rsid w:val="005000F3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82F2B"/>
    <w:rsid w:val="005851AF"/>
    <w:rsid w:val="00585A13"/>
    <w:rsid w:val="00590CF4"/>
    <w:rsid w:val="00597953"/>
    <w:rsid w:val="005A0D74"/>
    <w:rsid w:val="005A571F"/>
    <w:rsid w:val="005B08BB"/>
    <w:rsid w:val="005B11EF"/>
    <w:rsid w:val="005B20DD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5AC"/>
    <w:rsid w:val="00661D0C"/>
    <w:rsid w:val="0066516D"/>
    <w:rsid w:val="00667559"/>
    <w:rsid w:val="006714CA"/>
    <w:rsid w:val="00674A1D"/>
    <w:rsid w:val="00682B21"/>
    <w:rsid w:val="00682B24"/>
    <w:rsid w:val="00684535"/>
    <w:rsid w:val="00685419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CA5"/>
    <w:rsid w:val="007C12E7"/>
    <w:rsid w:val="007C1E13"/>
    <w:rsid w:val="007C215F"/>
    <w:rsid w:val="007D0D14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1593F"/>
    <w:rsid w:val="00816BE5"/>
    <w:rsid w:val="00821F49"/>
    <w:rsid w:val="00822930"/>
    <w:rsid w:val="00825717"/>
    <w:rsid w:val="008271F6"/>
    <w:rsid w:val="00827D41"/>
    <w:rsid w:val="008306FD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D50"/>
    <w:rsid w:val="0089637C"/>
    <w:rsid w:val="008A1010"/>
    <w:rsid w:val="008A74DD"/>
    <w:rsid w:val="008A75DD"/>
    <w:rsid w:val="008B5AC6"/>
    <w:rsid w:val="008C0726"/>
    <w:rsid w:val="008C1A9C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65F6"/>
    <w:rsid w:val="00952730"/>
    <w:rsid w:val="00956600"/>
    <w:rsid w:val="00957C65"/>
    <w:rsid w:val="0096093E"/>
    <w:rsid w:val="00964237"/>
    <w:rsid w:val="00965410"/>
    <w:rsid w:val="00972279"/>
    <w:rsid w:val="00972ABB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7F5C"/>
    <w:rsid w:val="009B463D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F358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59BA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29FB"/>
    <w:rsid w:val="00A837DC"/>
    <w:rsid w:val="00A86C2F"/>
    <w:rsid w:val="00A93BA0"/>
    <w:rsid w:val="00A970A0"/>
    <w:rsid w:val="00AA246A"/>
    <w:rsid w:val="00AA2CAA"/>
    <w:rsid w:val="00AA5F44"/>
    <w:rsid w:val="00AA63EB"/>
    <w:rsid w:val="00AA6676"/>
    <w:rsid w:val="00AB00EC"/>
    <w:rsid w:val="00AB03C7"/>
    <w:rsid w:val="00AB2337"/>
    <w:rsid w:val="00AB26C8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260D"/>
    <w:rsid w:val="00B44338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639D"/>
    <w:rsid w:val="00BC05D3"/>
    <w:rsid w:val="00BC5310"/>
    <w:rsid w:val="00BD083B"/>
    <w:rsid w:val="00BD19B3"/>
    <w:rsid w:val="00BD5DBC"/>
    <w:rsid w:val="00BD5DD7"/>
    <w:rsid w:val="00BD7599"/>
    <w:rsid w:val="00BE6A3A"/>
    <w:rsid w:val="00BE6FEC"/>
    <w:rsid w:val="00BE789C"/>
    <w:rsid w:val="00BF0830"/>
    <w:rsid w:val="00BF6C79"/>
    <w:rsid w:val="00BF7382"/>
    <w:rsid w:val="00BF73F4"/>
    <w:rsid w:val="00C0227A"/>
    <w:rsid w:val="00C05565"/>
    <w:rsid w:val="00C0675F"/>
    <w:rsid w:val="00C162F1"/>
    <w:rsid w:val="00C20CEA"/>
    <w:rsid w:val="00C218C5"/>
    <w:rsid w:val="00C22465"/>
    <w:rsid w:val="00C23FA3"/>
    <w:rsid w:val="00C31EA9"/>
    <w:rsid w:val="00C40797"/>
    <w:rsid w:val="00C42391"/>
    <w:rsid w:val="00C4251C"/>
    <w:rsid w:val="00C45C38"/>
    <w:rsid w:val="00C46654"/>
    <w:rsid w:val="00C502CA"/>
    <w:rsid w:val="00C509CC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6778B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3FE0"/>
    <w:rsid w:val="00CE4A65"/>
    <w:rsid w:val="00CE4CE4"/>
    <w:rsid w:val="00CF019D"/>
    <w:rsid w:val="00CF103A"/>
    <w:rsid w:val="00CF14FE"/>
    <w:rsid w:val="00D03732"/>
    <w:rsid w:val="00D054EC"/>
    <w:rsid w:val="00D066EA"/>
    <w:rsid w:val="00D07846"/>
    <w:rsid w:val="00D102BD"/>
    <w:rsid w:val="00D13092"/>
    <w:rsid w:val="00D22F71"/>
    <w:rsid w:val="00D22F96"/>
    <w:rsid w:val="00D267E9"/>
    <w:rsid w:val="00D30D10"/>
    <w:rsid w:val="00D34E87"/>
    <w:rsid w:val="00D37D42"/>
    <w:rsid w:val="00D425C6"/>
    <w:rsid w:val="00D50D1A"/>
    <w:rsid w:val="00D51E0C"/>
    <w:rsid w:val="00D541D6"/>
    <w:rsid w:val="00D544E5"/>
    <w:rsid w:val="00D55BB5"/>
    <w:rsid w:val="00D60847"/>
    <w:rsid w:val="00D65F53"/>
    <w:rsid w:val="00D67835"/>
    <w:rsid w:val="00D710CB"/>
    <w:rsid w:val="00D718E6"/>
    <w:rsid w:val="00D7299C"/>
    <w:rsid w:val="00D73D7F"/>
    <w:rsid w:val="00D76AB7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A0BC3"/>
    <w:rsid w:val="00DA0EFC"/>
    <w:rsid w:val="00DA23FA"/>
    <w:rsid w:val="00DB37EC"/>
    <w:rsid w:val="00DB6616"/>
    <w:rsid w:val="00DB7402"/>
    <w:rsid w:val="00DC4EF8"/>
    <w:rsid w:val="00DD0A2E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E01112"/>
    <w:rsid w:val="00E01AEF"/>
    <w:rsid w:val="00E04B83"/>
    <w:rsid w:val="00E05BA9"/>
    <w:rsid w:val="00E11EDE"/>
    <w:rsid w:val="00E1257F"/>
    <w:rsid w:val="00E14E06"/>
    <w:rsid w:val="00E162E5"/>
    <w:rsid w:val="00E17246"/>
    <w:rsid w:val="00E24C77"/>
    <w:rsid w:val="00E250AE"/>
    <w:rsid w:val="00E30872"/>
    <w:rsid w:val="00E40923"/>
    <w:rsid w:val="00E42E4B"/>
    <w:rsid w:val="00E44013"/>
    <w:rsid w:val="00E45850"/>
    <w:rsid w:val="00E45885"/>
    <w:rsid w:val="00E45CD7"/>
    <w:rsid w:val="00E47297"/>
    <w:rsid w:val="00E47DA7"/>
    <w:rsid w:val="00E5274F"/>
    <w:rsid w:val="00E529E6"/>
    <w:rsid w:val="00E60223"/>
    <w:rsid w:val="00E603F7"/>
    <w:rsid w:val="00E62D4F"/>
    <w:rsid w:val="00E65B46"/>
    <w:rsid w:val="00E67D45"/>
    <w:rsid w:val="00E67F04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7BBF"/>
    <w:rsid w:val="00ED1292"/>
    <w:rsid w:val="00ED6275"/>
    <w:rsid w:val="00ED63CC"/>
    <w:rsid w:val="00ED73FF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74D0"/>
    <w:rsid w:val="00F10F5A"/>
    <w:rsid w:val="00F1149B"/>
    <w:rsid w:val="00F15D5B"/>
    <w:rsid w:val="00F217D2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37FC"/>
    <w:rsid w:val="00F75A1E"/>
    <w:rsid w:val="00F7708D"/>
    <w:rsid w:val="00F8277E"/>
    <w:rsid w:val="00F9063E"/>
    <w:rsid w:val="00F94FCB"/>
    <w:rsid w:val="00F96418"/>
    <w:rsid w:val="00FB2BFF"/>
    <w:rsid w:val="00FC0B51"/>
    <w:rsid w:val="00FC112E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00EC"/>
    <w:pPr>
      <w:spacing w:after="0" w:line="240" w:lineRule="auto"/>
    </w:pPr>
    <w:rPr>
      <w:rFonts w:ascii="Calibri" w:eastAsia="Calibri" w:hAnsi="Calibri" w:cs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ranova@plzen.eu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CF589-A8D4-4DB4-9AF2-7F06076F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453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2</cp:revision>
  <cp:lastPrinted>2022-12-01T21:10:00Z</cp:lastPrinted>
  <dcterms:created xsi:type="dcterms:W3CDTF">2024-06-14T07:53:00Z</dcterms:created>
  <dcterms:modified xsi:type="dcterms:W3CDTF">2024-06-14T07:53:00Z</dcterms:modified>
</cp:coreProperties>
</file>