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A78E9" w14:textId="62F94EEE" w:rsidR="00286BC2" w:rsidRDefault="00286BC2" w:rsidP="00FC112E">
      <w:pPr>
        <w:rPr>
          <w:rFonts w:asciiTheme="minorBidi" w:hAnsiTheme="minorBidi"/>
          <w:b/>
          <w:bCs/>
          <w:u w:val="single"/>
        </w:rPr>
      </w:pPr>
    </w:p>
    <w:p w14:paraId="2FE2F500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6399E211" w14:textId="77777777" w:rsidR="00BE789C" w:rsidRDefault="00BE789C" w:rsidP="00972ABB">
      <w:pPr>
        <w:rPr>
          <w:rFonts w:ascii="Arial" w:hAnsi="Arial" w:cs="Arial"/>
          <w:b/>
          <w:bCs/>
          <w:u w:val="single"/>
        </w:rPr>
      </w:pPr>
    </w:p>
    <w:p w14:paraId="602640AC" w14:textId="77777777" w:rsidR="00D70451" w:rsidRDefault="00D70451" w:rsidP="00A7402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/>
      </w:r>
    </w:p>
    <w:p w14:paraId="7B7C1FDA" w14:textId="7BF0CE46" w:rsidR="00A7402B" w:rsidRPr="00545DD6" w:rsidRDefault="00A7402B" w:rsidP="00A7402B">
      <w:pPr>
        <w:rPr>
          <w:rFonts w:ascii="Arial" w:hAnsi="Arial" w:cs="Arial"/>
          <w:bCs/>
          <w:u w:val="single"/>
        </w:rPr>
      </w:pPr>
      <w:r w:rsidRPr="00545DD6">
        <w:rPr>
          <w:rFonts w:ascii="Arial" w:hAnsi="Arial" w:cs="Arial"/>
          <w:b/>
          <w:u w:val="single"/>
        </w:rPr>
        <w:t>Plzeňané jsou ke svému městu kritičtější než turisté</w:t>
      </w:r>
    </w:p>
    <w:p w14:paraId="6DB7E3C1" w14:textId="224BDC2D" w:rsidR="0032697D" w:rsidRDefault="00A7402B" w:rsidP="00D70451">
      <w:pPr>
        <w:rPr>
          <w:rFonts w:ascii="Arial" w:hAnsi="Arial" w:cs="Arial"/>
          <w:b/>
        </w:rPr>
      </w:pPr>
      <w:r w:rsidRPr="0048110C">
        <w:rPr>
          <w:rFonts w:ascii="Arial" w:hAnsi="Arial" w:cs="Arial"/>
          <w:b/>
        </w:rPr>
        <w:t>Plzeň (</w:t>
      </w:r>
      <w:r w:rsidR="00E02DFA">
        <w:rPr>
          <w:rFonts w:ascii="Arial" w:hAnsi="Arial" w:cs="Arial"/>
          <w:b/>
        </w:rPr>
        <w:t>3</w:t>
      </w:r>
      <w:r w:rsidR="00F15D70">
        <w:rPr>
          <w:rFonts w:ascii="Arial" w:hAnsi="Arial" w:cs="Arial"/>
          <w:b/>
        </w:rPr>
        <w:t>.</w:t>
      </w:r>
      <w:r w:rsidRPr="0048110C">
        <w:rPr>
          <w:rFonts w:ascii="Arial" w:hAnsi="Arial" w:cs="Arial"/>
          <w:b/>
        </w:rPr>
        <w:t xml:space="preserve"> </w:t>
      </w:r>
      <w:r w:rsidR="00E02DFA">
        <w:rPr>
          <w:rFonts w:ascii="Arial" w:hAnsi="Arial" w:cs="Arial"/>
          <w:b/>
        </w:rPr>
        <w:t>února</w:t>
      </w:r>
      <w:r w:rsidRPr="0048110C">
        <w:rPr>
          <w:rFonts w:ascii="Arial" w:hAnsi="Arial" w:cs="Arial"/>
          <w:b/>
        </w:rPr>
        <w:t xml:space="preserve"> 2023): S návštěvou Plzně panuje všeobecně vysoká spokojenost, i proto se návštěvníci především z okolních krajů do Plzně často vrací. Pro výlet či kratší dovolenou by ji doporučilo 97 % respondentů návštěvnického průzkumu, který </w:t>
      </w:r>
      <w:r w:rsidR="00F0258F">
        <w:rPr>
          <w:rFonts w:ascii="Arial" w:hAnsi="Arial" w:cs="Arial"/>
          <w:b/>
        </w:rPr>
        <w:t>zrealizovala</w:t>
      </w:r>
      <w:r w:rsidRPr="0048110C">
        <w:rPr>
          <w:rFonts w:ascii="Arial" w:hAnsi="Arial" w:cs="Arial"/>
          <w:b/>
        </w:rPr>
        <w:t xml:space="preserve"> městská organizace Plzeň </w:t>
      </w:r>
      <w:r>
        <w:rPr>
          <w:rFonts w:ascii="Arial" w:hAnsi="Arial" w:cs="Arial"/>
          <w:b/>
        </w:rPr>
        <w:t>–</w:t>
      </w:r>
      <w:r w:rsidRPr="0048110C">
        <w:rPr>
          <w:rFonts w:ascii="Arial" w:hAnsi="Arial" w:cs="Arial"/>
          <w:b/>
        </w:rPr>
        <w:t xml:space="preserve"> TURISMUS</w:t>
      </w:r>
      <w:r>
        <w:rPr>
          <w:rFonts w:ascii="Arial" w:hAnsi="Arial" w:cs="Arial"/>
          <w:b/>
        </w:rPr>
        <w:t>. Pozitivně vnímají své město také místní. Vidí však prostor pro zlepšení</w:t>
      </w:r>
      <w:r w:rsidR="00D70451">
        <w:rPr>
          <w:rFonts w:ascii="Arial" w:hAnsi="Arial" w:cs="Arial"/>
          <w:b/>
        </w:rPr>
        <w:t xml:space="preserve"> především v oblasti bezpečnosti a čistoty města.</w:t>
      </w:r>
    </w:p>
    <w:p w14:paraId="775BD42E" w14:textId="4E6F056B" w:rsidR="00A7402B" w:rsidRDefault="00A7402B" w:rsidP="00A7402B">
      <w:pPr>
        <w:rPr>
          <w:rFonts w:ascii="Arial" w:hAnsi="Arial" w:cs="Arial"/>
          <w:bCs/>
        </w:rPr>
      </w:pPr>
      <w:r w:rsidRPr="00D9650C">
        <w:rPr>
          <w:rFonts w:ascii="Arial" w:hAnsi="Arial" w:cs="Arial"/>
          <w:bCs/>
        </w:rPr>
        <w:t xml:space="preserve">Z destinace, kam </w:t>
      </w:r>
      <w:r w:rsidR="00465E31">
        <w:rPr>
          <w:rFonts w:ascii="Arial" w:hAnsi="Arial" w:cs="Arial"/>
          <w:bCs/>
        </w:rPr>
        <w:t xml:space="preserve">v minulosti </w:t>
      </w:r>
      <w:r w:rsidRPr="00D9650C">
        <w:rPr>
          <w:rFonts w:ascii="Arial" w:hAnsi="Arial" w:cs="Arial"/>
          <w:bCs/>
        </w:rPr>
        <w:t>dvě třetiny návštěvníků mířily ze zahraničí, se</w:t>
      </w:r>
      <w:r w:rsidR="008C32BC">
        <w:rPr>
          <w:rFonts w:ascii="Arial" w:hAnsi="Arial" w:cs="Arial"/>
          <w:bCs/>
        </w:rPr>
        <w:t xml:space="preserve"> </w:t>
      </w:r>
      <w:r w:rsidR="008C32BC" w:rsidRPr="00D9650C">
        <w:rPr>
          <w:rFonts w:ascii="Arial" w:hAnsi="Arial" w:cs="Arial"/>
          <w:bCs/>
        </w:rPr>
        <w:t>Plzeň</w:t>
      </w:r>
      <w:r w:rsidRPr="00D9650C">
        <w:rPr>
          <w:rFonts w:ascii="Arial" w:hAnsi="Arial" w:cs="Arial"/>
          <w:bCs/>
        </w:rPr>
        <w:t xml:space="preserve"> v posledních letech stala místem, kam cestuje stále více Čechů. </w:t>
      </w:r>
      <w:r w:rsidR="009B35C1">
        <w:rPr>
          <w:rFonts w:ascii="Arial" w:hAnsi="Arial" w:cs="Arial"/>
          <w:bCs/>
        </w:rPr>
        <w:t>Ubyli</w:t>
      </w:r>
      <w:r w:rsidRPr="00D9650C">
        <w:rPr>
          <w:rFonts w:ascii="Arial" w:hAnsi="Arial" w:cs="Arial"/>
          <w:bCs/>
        </w:rPr>
        <w:t xml:space="preserve"> hosté z Asie, postupně je nahrazují turisté z okolních zemí, Itálie nebo Španělska. Mění se nejen skladba návštěvníků, ale i jejich chování. Místo dlouhodobého plánování se rozhodují spíše na poslední chvíli. </w:t>
      </w:r>
    </w:p>
    <w:p w14:paraId="7433B4E1" w14:textId="5E97C49A" w:rsidR="00804976" w:rsidRDefault="009B35C1" w:rsidP="0080497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„</w:t>
      </w:r>
      <w:r w:rsidRPr="00DD6B1C">
        <w:rPr>
          <w:rFonts w:ascii="Arial" w:hAnsi="Arial" w:cs="Arial"/>
          <w:bCs/>
          <w:i/>
          <w:iCs/>
        </w:rPr>
        <w:t>Cestovní ruch se v posledních třech letech zásadně proměnil</w:t>
      </w:r>
      <w:r w:rsidR="000035DC" w:rsidRPr="00DD6B1C">
        <w:rPr>
          <w:rFonts w:ascii="Arial" w:hAnsi="Arial" w:cs="Arial"/>
          <w:bCs/>
          <w:i/>
          <w:iCs/>
        </w:rPr>
        <w:t>.</w:t>
      </w:r>
      <w:r w:rsidR="002C5DD7" w:rsidRPr="00DD6B1C">
        <w:rPr>
          <w:rFonts w:ascii="Arial" w:hAnsi="Arial" w:cs="Arial"/>
          <w:bCs/>
          <w:i/>
          <w:iCs/>
        </w:rPr>
        <w:t xml:space="preserve"> </w:t>
      </w:r>
      <w:r w:rsidR="002F6C96" w:rsidRPr="00DD6B1C">
        <w:rPr>
          <w:rFonts w:ascii="Arial" w:hAnsi="Arial" w:cs="Arial"/>
          <w:bCs/>
          <w:i/>
          <w:iCs/>
        </w:rPr>
        <w:t>Plzeň na to včas zareagovala tím, že více svých marketingových aktivit zaměřuje</w:t>
      </w:r>
      <w:r w:rsidR="000035DC" w:rsidRPr="00DD6B1C">
        <w:rPr>
          <w:rFonts w:ascii="Arial" w:hAnsi="Arial" w:cs="Arial"/>
          <w:bCs/>
          <w:i/>
          <w:iCs/>
        </w:rPr>
        <w:t xml:space="preserve"> na domácí trh</w:t>
      </w:r>
      <w:r w:rsidR="002F6C96" w:rsidRPr="00DD6B1C">
        <w:rPr>
          <w:rFonts w:ascii="Arial" w:hAnsi="Arial" w:cs="Arial"/>
          <w:bCs/>
          <w:i/>
          <w:iCs/>
        </w:rPr>
        <w:t>.</w:t>
      </w:r>
      <w:r w:rsidR="00DD6B1C">
        <w:rPr>
          <w:rFonts w:ascii="Arial" w:hAnsi="Arial" w:cs="Arial"/>
          <w:bCs/>
          <w:i/>
          <w:iCs/>
        </w:rPr>
        <w:t xml:space="preserve"> Abychom byli schopni </w:t>
      </w:r>
      <w:r w:rsidR="00913FB7">
        <w:rPr>
          <w:rFonts w:ascii="Arial" w:hAnsi="Arial" w:cs="Arial"/>
          <w:bCs/>
          <w:i/>
          <w:iCs/>
        </w:rPr>
        <w:t xml:space="preserve">ještě lépe </w:t>
      </w:r>
      <w:r w:rsidR="00DD6B1C">
        <w:rPr>
          <w:rFonts w:ascii="Arial" w:hAnsi="Arial" w:cs="Arial"/>
          <w:bCs/>
          <w:i/>
          <w:iCs/>
        </w:rPr>
        <w:t xml:space="preserve">reagovat na tyto změny, </w:t>
      </w:r>
      <w:r w:rsidR="000035DC" w:rsidRPr="00DD6B1C">
        <w:rPr>
          <w:rFonts w:ascii="Arial" w:hAnsi="Arial" w:cs="Arial"/>
          <w:bCs/>
          <w:i/>
          <w:iCs/>
        </w:rPr>
        <w:t>potřebujeme vědět</w:t>
      </w:r>
      <w:r w:rsidR="00804976" w:rsidRPr="00DD6B1C">
        <w:rPr>
          <w:rFonts w:ascii="Arial" w:hAnsi="Arial" w:cs="Arial"/>
          <w:bCs/>
          <w:i/>
          <w:iCs/>
        </w:rPr>
        <w:t xml:space="preserve">, </w:t>
      </w:r>
      <w:r w:rsidR="00A44626" w:rsidRPr="00DD6B1C">
        <w:rPr>
          <w:rFonts w:ascii="Arial" w:hAnsi="Arial" w:cs="Arial"/>
          <w:bCs/>
          <w:i/>
          <w:iCs/>
        </w:rPr>
        <w:t>jací</w:t>
      </w:r>
      <w:r w:rsidR="00804976" w:rsidRPr="00DD6B1C">
        <w:rPr>
          <w:rFonts w:ascii="Arial" w:hAnsi="Arial" w:cs="Arial"/>
          <w:bCs/>
          <w:i/>
          <w:iCs/>
        </w:rPr>
        <w:t xml:space="preserve"> návštěvníci do Plzně jezdí, co od </w:t>
      </w:r>
      <w:r w:rsidR="00A44626" w:rsidRPr="00DD6B1C">
        <w:rPr>
          <w:rFonts w:ascii="Arial" w:hAnsi="Arial" w:cs="Arial"/>
          <w:bCs/>
          <w:i/>
          <w:iCs/>
        </w:rPr>
        <w:t>návštěvy</w:t>
      </w:r>
      <w:r w:rsidR="00804976" w:rsidRPr="00DD6B1C">
        <w:rPr>
          <w:rFonts w:ascii="Arial" w:hAnsi="Arial" w:cs="Arial"/>
          <w:bCs/>
          <w:i/>
          <w:iCs/>
        </w:rPr>
        <w:t xml:space="preserve"> Plzně očekávají</w:t>
      </w:r>
      <w:r w:rsidR="00DD6B1C" w:rsidRPr="00DD6B1C">
        <w:rPr>
          <w:rFonts w:ascii="Arial" w:hAnsi="Arial" w:cs="Arial"/>
          <w:bCs/>
          <w:i/>
          <w:iCs/>
        </w:rPr>
        <w:t>,</w:t>
      </w:r>
      <w:r w:rsidR="00804976" w:rsidRPr="00DD6B1C">
        <w:rPr>
          <w:rFonts w:ascii="Arial" w:hAnsi="Arial" w:cs="Arial"/>
          <w:bCs/>
          <w:i/>
          <w:iCs/>
        </w:rPr>
        <w:t xml:space="preserve"> jak jsou s</w:t>
      </w:r>
      <w:r w:rsidR="00A44626" w:rsidRPr="00DD6B1C">
        <w:rPr>
          <w:rFonts w:ascii="Arial" w:hAnsi="Arial" w:cs="Arial"/>
          <w:bCs/>
          <w:i/>
          <w:iCs/>
        </w:rPr>
        <w:t xml:space="preserve"> místní </w:t>
      </w:r>
      <w:r w:rsidR="00804976" w:rsidRPr="00DD6B1C">
        <w:rPr>
          <w:rFonts w:ascii="Arial" w:hAnsi="Arial" w:cs="Arial"/>
          <w:bCs/>
          <w:i/>
          <w:iCs/>
        </w:rPr>
        <w:t xml:space="preserve">turistickou nabídkou </w:t>
      </w:r>
      <w:r w:rsidR="000035DC" w:rsidRPr="00DD6B1C">
        <w:rPr>
          <w:rFonts w:ascii="Arial" w:hAnsi="Arial" w:cs="Arial"/>
          <w:bCs/>
          <w:i/>
          <w:iCs/>
        </w:rPr>
        <w:t>a</w:t>
      </w:r>
      <w:r w:rsidR="00804976" w:rsidRPr="00DD6B1C">
        <w:rPr>
          <w:rFonts w:ascii="Arial" w:hAnsi="Arial" w:cs="Arial"/>
          <w:bCs/>
          <w:i/>
          <w:iCs/>
        </w:rPr>
        <w:t> </w:t>
      </w:r>
      <w:r w:rsidR="00A44626" w:rsidRPr="00DD6B1C">
        <w:rPr>
          <w:rFonts w:ascii="Arial" w:hAnsi="Arial" w:cs="Arial"/>
          <w:bCs/>
          <w:i/>
          <w:iCs/>
        </w:rPr>
        <w:t>službami</w:t>
      </w:r>
      <w:r w:rsidR="00804976" w:rsidRPr="00DD6B1C">
        <w:rPr>
          <w:rFonts w:ascii="Arial" w:hAnsi="Arial" w:cs="Arial"/>
          <w:bCs/>
          <w:i/>
          <w:iCs/>
        </w:rPr>
        <w:t xml:space="preserve"> spokojeni</w:t>
      </w:r>
      <w:r w:rsidR="000035DC" w:rsidRPr="00DD6B1C">
        <w:rPr>
          <w:rFonts w:ascii="Arial" w:hAnsi="Arial" w:cs="Arial"/>
          <w:bCs/>
          <w:i/>
          <w:iCs/>
        </w:rPr>
        <w:t xml:space="preserve"> a kde vidí prostor pro zlepšení</w:t>
      </w:r>
      <w:r w:rsidR="00804976">
        <w:rPr>
          <w:rFonts w:ascii="Arial" w:hAnsi="Arial" w:cs="Arial"/>
          <w:bCs/>
        </w:rPr>
        <w:t>.</w:t>
      </w:r>
      <w:r w:rsidR="00DD6B1C">
        <w:rPr>
          <w:rFonts w:ascii="Arial" w:hAnsi="Arial" w:cs="Arial"/>
          <w:bCs/>
        </w:rPr>
        <w:t xml:space="preserve"> </w:t>
      </w:r>
      <w:r w:rsidR="00DD6B1C" w:rsidRPr="00B24A84">
        <w:rPr>
          <w:rFonts w:ascii="Arial" w:hAnsi="Arial" w:cs="Arial"/>
          <w:bCs/>
          <w:i/>
          <w:iCs/>
        </w:rPr>
        <w:t>Stejně tak je důležité vědět, jak turistickou nabídku a kvalitu služeb hodnotí místní, tedy Plzeňané</w:t>
      </w:r>
      <w:r w:rsidR="00DD6B1C">
        <w:rPr>
          <w:rFonts w:ascii="Arial" w:hAnsi="Arial" w:cs="Arial"/>
          <w:bCs/>
        </w:rPr>
        <w:t>.</w:t>
      </w:r>
      <w:r w:rsidR="00B24A84">
        <w:rPr>
          <w:rFonts w:ascii="Arial" w:hAnsi="Arial" w:cs="Arial"/>
          <w:bCs/>
        </w:rPr>
        <w:t xml:space="preserve"> </w:t>
      </w:r>
      <w:r w:rsidR="00B24A84" w:rsidRPr="00B24A84">
        <w:rPr>
          <w:rFonts w:ascii="Arial" w:hAnsi="Arial" w:cs="Arial"/>
          <w:bCs/>
          <w:i/>
          <w:iCs/>
        </w:rPr>
        <w:t>Jsou to právě oni, kteří se výrazně podílejí na budování dobrého jména na</w:t>
      </w:r>
      <w:r w:rsidR="00B24A84">
        <w:rPr>
          <w:rFonts w:ascii="Arial" w:hAnsi="Arial" w:cs="Arial"/>
          <w:bCs/>
          <w:i/>
          <w:iCs/>
        </w:rPr>
        <w:t>še</w:t>
      </w:r>
      <w:r w:rsidR="00B24A84" w:rsidRPr="00B24A84">
        <w:rPr>
          <w:rFonts w:ascii="Arial" w:hAnsi="Arial" w:cs="Arial"/>
          <w:bCs/>
          <w:i/>
          <w:iCs/>
        </w:rPr>
        <w:t>ho města</w:t>
      </w:r>
      <w:r w:rsidR="00A44626">
        <w:rPr>
          <w:rFonts w:ascii="Arial" w:hAnsi="Arial" w:cs="Arial"/>
          <w:bCs/>
        </w:rPr>
        <w:t>,“ říká náměstkyně primátor</w:t>
      </w:r>
      <w:r w:rsidR="00913FB7">
        <w:rPr>
          <w:rFonts w:ascii="Arial" w:hAnsi="Arial" w:cs="Arial"/>
          <w:bCs/>
        </w:rPr>
        <w:t>a</w:t>
      </w:r>
      <w:r w:rsidR="00A44626">
        <w:rPr>
          <w:rFonts w:ascii="Arial" w:hAnsi="Arial" w:cs="Arial"/>
          <w:bCs/>
        </w:rPr>
        <w:t xml:space="preserve"> pro cestovní ruch Lucie Kantorová.   </w:t>
      </w:r>
    </w:p>
    <w:p w14:paraId="67C3363D" w14:textId="4C9CEBD5" w:rsidR="009B35C1" w:rsidRPr="00B24A84" w:rsidRDefault="00B24A84" w:rsidP="00A7402B">
      <w:pPr>
        <w:rPr>
          <w:rFonts w:ascii="Arial" w:hAnsi="Arial" w:cs="Arial"/>
          <w:bCs/>
        </w:rPr>
      </w:pPr>
      <w:r w:rsidRPr="00B24A84">
        <w:rPr>
          <w:rFonts w:ascii="Arial" w:hAnsi="Arial" w:cs="Arial"/>
          <w:bCs/>
        </w:rPr>
        <w:t>Jak potvrdil průzkum, rodina, přátelé a známí, tedy osobní doporučení, jsou pořád hlavním informačním zdrojem při plánování dovolené. Přes 93 % Plzeňanů hodnotí Plzeň jako cíl výletu či místo dovolené nadprůměrně</w:t>
      </w:r>
      <w:r w:rsidR="00D8794B">
        <w:rPr>
          <w:rFonts w:ascii="Arial" w:hAnsi="Arial" w:cs="Arial"/>
          <w:bCs/>
        </w:rPr>
        <w:t>.</w:t>
      </w:r>
      <w:r w:rsidRPr="00B24A84">
        <w:rPr>
          <w:rFonts w:ascii="Arial" w:hAnsi="Arial" w:cs="Arial"/>
          <w:bCs/>
        </w:rPr>
        <w:t xml:space="preserve"> Na druhou stranu na rozdíl od turistů jsou ke svému městu mnohem kritičtější. Vidí prostor pro zlepšení především v oblasti bezpečnosti a čistoty</w:t>
      </w:r>
      <w:r w:rsidR="00D8794B">
        <w:rPr>
          <w:rFonts w:ascii="Arial" w:hAnsi="Arial" w:cs="Arial"/>
          <w:bCs/>
        </w:rPr>
        <w:t xml:space="preserve">. Obě skupiny respondentů by uvítaly lepší nabídku v oblasti </w:t>
      </w:r>
      <w:proofErr w:type="spellStart"/>
      <w:r w:rsidR="00D8794B">
        <w:rPr>
          <w:rFonts w:ascii="Arial" w:hAnsi="Arial" w:cs="Arial"/>
          <w:bCs/>
        </w:rPr>
        <w:t>wellness</w:t>
      </w:r>
      <w:proofErr w:type="spellEnd"/>
      <w:r w:rsidR="00D8794B">
        <w:rPr>
          <w:rFonts w:ascii="Arial" w:hAnsi="Arial" w:cs="Arial"/>
          <w:bCs/>
        </w:rPr>
        <w:t xml:space="preserve"> služeb.</w:t>
      </w:r>
    </w:p>
    <w:p w14:paraId="1204E02C" w14:textId="083F281E" w:rsidR="00A7402B" w:rsidRPr="00D9650C" w:rsidRDefault="00A7402B" w:rsidP="00A7402B">
      <w:pPr>
        <w:rPr>
          <w:rFonts w:ascii="Arial" w:hAnsi="Arial" w:cs="Arial"/>
          <w:bCs/>
          <w:i/>
          <w:iCs/>
        </w:rPr>
      </w:pPr>
      <w:r w:rsidRPr="00D9650C">
        <w:rPr>
          <w:rFonts w:ascii="Arial" w:hAnsi="Arial" w:cs="Arial"/>
          <w:bCs/>
        </w:rPr>
        <w:t>Návštěvníci z Česka míří do Plzně většinou na kratší výlet, zato se opakovaně vracejí. Turisté z Moravy a vzdálenějších krajů sem naopak míří na delší dobu. „</w:t>
      </w:r>
      <w:r w:rsidRPr="00D9650C">
        <w:rPr>
          <w:rFonts w:ascii="Arial" w:hAnsi="Arial" w:cs="Arial"/>
          <w:bCs/>
          <w:i/>
          <w:iCs/>
        </w:rPr>
        <w:t>Návštěvnický průzkum potvrdil to, že v popředí zájmu stojí dlouhodobě nejnavštěvovanější turistické atraktivity, jako jsou pivovar a plzeňská zoo. Nicméně je velice zajímavé, že 2/3 všech respondentů uvedly, že plánují navštívit katedrálu sv. Bartoloměje.</w:t>
      </w:r>
      <w:r w:rsidR="00EE6ECE">
        <w:rPr>
          <w:rFonts w:ascii="Arial" w:hAnsi="Arial" w:cs="Arial"/>
          <w:bCs/>
          <w:i/>
          <w:iCs/>
        </w:rPr>
        <w:t xml:space="preserve"> </w:t>
      </w:r>
      <w:r w:rsidRPr="00D9650C">
        <w:rPr>
          <w:rFonts w:ascii="Arial" w:hAnsi="Arial" w:cs="Arial"/>
          <w:bCs/>
          <w:i/>
          <w:iCs/>
        </w:rPr>
        <w:t xml:space="preserve"> Z okolí Plzně je nejnavštěvovanější zřícenina hradu Radyně, kam se chystá každý čtvrtý,“ </w:t>
      </w:r>
      <w:r w:rsidRPr="00D9650C">
        <w:rPr>
          <w:rFonts w:ascii="Arial" w:hAnsi="Arial" w:cs="Arial"/>
          <w:bCs/>
        </w:rPr>
        <w:t xml:space="preserve">doplňuje Zuzana </w:t>
      </w:r>
      <w:proofErr w:type="spellStart"/>
      <w:r w:rsidRPr="00D9650C">
        <w:rPr>
          <w:rFonts w:ascii="Arial" w:hAnsi="Arial" w:cs="Arial"/>
          <w:bCs/>
        </w:rPr>
        <w:t>Koubíková</w:t>
      </w:r>
      <w:proofErr w:type="spellEnd"/>
      <w:r w:rsidR="00343B1D">
        <w:rPr>
          <w:rFonts w:ascii="Arial" w:hAnsi="Arial" w:cs="Arial"/>
          <w:bCs/>
        </w:rPr>
        <w:t>, ředitelka organizace Plzeň – TURISMUS.</w:t>
      </w:r>
      <w:bookmarkStart w:id="0" w:name="_GoBack"/>
      <w:bookmarkEnd w:id="0"/>
    </w:p>
    <w:p w14:paraId="13DD8491" w14:textId="77777777" w:rsidR="00CF2037" w:rsidRDefault="00D51F08" w:rsidP="00D8794B">
      <w:pPr>
        <w:rPr>
          <w:rFonts w:ascii="Arial" w:hAnsi="Arial" w:cs="Arial"/>
          <w:bCs/>
        </w:rPr>
      </w:pPr>
      <w:r w:rsidRPr="00D9650C">
        <w:rPr>
          <w:rFonts w:ascii="Arial" w:hAnsi="Arial" w:cs="Arial"/>
          <w:bCs/>
        </w:rPr>
        <w:t>Návštěvnického průzkumu se</w:t>
      </w:r>
      <w:r>
        <w:rPr>
          <w:rFonts w:ascii="Arial" w:hAnsi="Arial" w:cs="Arial"/>
          <w:bCs/>
        </w:rPr>
        <w:t xml:space="preserve"> </w:t>
      </w:r>
      <w:r w:rsidRPr="00D9650C">
        <w:rPr>
          <w:rFonts w:ascii="Arial" w:hAnsi="Arial" w:cs="Arial"/>
          <w:bCs/>
        </w:rPr>
        <w:t>v průběhu letní sezóny zúčastnilo 2500 osob, z toho třetina turistů</w:t>
      </w:r>
      <w:r>
        <w:rPr>
          <w:rFonts w:ascii="Arial" w:hAnsi="Arial" w:cs="Arial"/>
          <w:bCs/>
        </w:rPr>
        <w:t>. Zbytek respondentů tvořili místní obyvatelé. Sběr dat probíhal prostřednictvím tazatelů na turisticky exponovaných místech, dotazníky bylo možné vyplnit také samostatně online či v tištěné formě.</w:t>
      </w:r>
      <w:r w:rsidR="009B4CEA">
        <w:rPr>
          <w:rFonts w:ascii="Arial" w:hAnsi="Arial" w:cs="Arial"/>
          <w:bCs/>
        </w:rPr>
        <w:t xml:space="preserve"> Výsledky průzkumu budou sloužit jako jeden z podkladů při přípravě nové strategie rozvoje cestovního ruchu</w:t>
      </w:r>
      <w:r w:rsidR="0067096C">
        <w:rPr>
          <w:rFonts w:ascii="Arial" w:hAnsi="Arial" w:cs="Arial"/>
          <w:bCs/>
        </w:rPr>
        <w:t xml:space="preserve"> v Plzni</w:t>
      </w:r>
      <w:r w:rsidR="009B4CEA">
        <w:rPr>
          <w:rFonts w:ascii="Arial" w:hAnsi="Arial" w:cs="Arial"/>
          <w:bCs/>
        </w:rPr>
        <w:t>.</w:t>
      </w:r>
      <w:r w:rsidR="00D8794B">
        <w:rPr>
          <w:rFonts w:ascii="Arial" w:hAnsi="Arial" w:cs="Arial"/>
          <w:bCs/>
        </w:rPr>
        <w:t xml:space="preserve"> </w:t>
      </w:r>
    </w:p>
    <w:p w14:paraId="731147B2" w14:textId="3B38FA0C" w:rsidR="0095608E" w:rsidRPr="00D8794B" w:rsidRDefault="00E746EE" w:rsidP="00D8794B">
      <w:pPr>
        <w:rPr>
          <w:rFonts w:ascii="Arial" w:hAnsi="Arial" w:cs="Arial"/>
          <w:bCs/>
        </w:rPr>
      </w:pPr>
      <w:hyperlink r:id="rId8" w:history="1">
        <w:r w:rsidR="0095608E" w:rsidRPr="00CF2037">
          <w:rPr>
            <w:rStyle w:val="Hypertextovodkaz"/>
            <w:rFonts w:ascii="Arial" w:hAnsi="Arial" w:cs="Arial"/>
            <w:b/>
          </w:rPr>
          <w:t>Podrobné výsledky návštěvnického průzkumu jsou ke stažení zde</w:t>
        </w:r>
      </w:hyperlink>
      <w:r w:rsidR="0095608E" w:rsidRPr="00D8794B">
        <w:rPr>
          <w:rFonts w:ascii="Arial" w:hAnsi="Arial" w:cs="Arial"/>
          <w:bCs/>
        </w:rPr>
        <w:t>.</w:t>
      </w:r>
    </w:p>
    <w:p w14:paraId="756D9723" w14:textId="77777777" w:rsidR="00BE6A3A" w:rsidRDefault="00BE6A3A" w:rsidP="00286BC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Bidi" w:hAnsiTheme="minorBidi" w:cstheme="minorBidi"/>
          <w:b/>
          <w:sz w:val="22"/>
          <w:szCs w:val="22"/>
        </w:rPr>
      </w:pPr>
    </w:p>
    <w:p w14:paraId="6DECC78E" w14:textId="514594E3" w:rsidR="005000F3" w:rsidRPr="003E2BD4" w:rsidRDefault="005000F3" w:rsidP="00286BC2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inorBidi" w:hAnsiTheme="minorBidi" w:cstheme="minorBidi"/>
          <w:sz w:val="22"/>
          <w:szCs w:val="22"/>
        </w:rPr>
      </w:pPr>
      <w:r w:rsidRPr="003E2BD4">
        <w:rPr>
          <w:rFonts w:asciiTheme="minorBidi" w:hAnsiTheme="minorBidi" w:cstheme="minorBidi"/>
          <w:b/>
          <w:sz w:val="22"/>
          <w:szCs w:val="22"/>
        </w:rPr>
        <w:t xml:space="preserve">Kontakt pro média: </w:t>
      </w:r>
      <w:r w:rsidRPr="003E2BD4">
        <w:rPr>
          <w:rFonts w:asciiTheme="minorBidi" w:hAnsiTheme="minorBidi" w:cstheme="minorBidi"/>
          <w:b/>
          <w:sz w:val="22"/>
          <w:szCs w:val="22"/>
        </w:rPr>
        <w:tab/>
      </w:r>
      <w:r w:rsidR="00286BC2">
        <w:rPr>
          <w:rFonts w:asciiTheme="minorBidi" w:hAnsiTheme="minorBidi" w:cstheme="minorBidi"/>
          <w:b/>
          <w:sz w:val="22"/>
          <w:szCs w:val="22"/>
        </w:rPr>
        <w:t xml:space="preserve"> </w:t>
      </w:r>
      <w:r w:rsidRPr="003E2BD4">
        <w:rPr>
          <w:rFonts w:asciiTheme="minorBidi" w:hAnsiTheme="minorBidi" w:cstheme="minorBidi"/>
          <w:bCs/>
          <w:sz w:val="22"/>
          <w:szCs w:val="22"/>
        </w:rPr>
        <w:t>Helena Mařanová</w:t>
      </w:r>
      <w:r w:rsidR="00286BC2">
        <w:rPr>
          <w:rFonts w:asciiTheme="minorBidi" w:hAnsiTheme="minorBidi" w:cstheme="minorBidi"/>
          <w:bCs/>
          <w:sz w:val="22"/>
          <w:szCs w:val="22"/>
        </w:rPr>
        <w:t xml:space="preserve"> (</w:t>
      </w:r>
      <w:hyperlink r:id="rId9" w:history="1">
        <w:r w:rsidR="00286BC2" w:rsidRPr="00654E34">
          <w:rPr>
            <w:rStyle w:val="Hypertextovodkaz"/>
            <w:rFonts w:asciiTheme="minorBidi" w:hAnsiTheme="minorBidi" w:cstheme="minorBidi"/>
            <w:bCs/>
            <w:sz w:val="22"/>
            <w:szCs w:val="22"/>
          </w:rPr>
          <w:t>maranova@plzen.eu</w:t>
        </w:r>
      </w:hyperlink>
      <w:r w:rsidR="00286BC2">
        <w:rPr>
          <w:rFonts w:asciiTheme="minorBidi" w:hAnsiTheme="minorBidi" w:cstheme="minorBidi"/>
          <w:bCs/>
          <w:sz w:val="22"/>
          <w:szCs w:val="22"/>
        </w:rPr>
        <w:t xml:space="preserve">, </w:t>
      </w:r>
      <w:r w:rsidRPr="003E2BD4">
        <w:rPr>
          <w:rFonts w:asciiTheme="minorBidi" w:hAnsiTheme="minorBidi" w:cstheme="minorBidi"/>
          <w:bCs/>
          <w:sz w:val="22"/>
          <w:szCs w:val="22"/>
        </w:rPr>
        <w:t>+420 727 974</w:t>
      </w:r>
      <w:r w:rsidR="00286BC2">
        <w:rPr>
          <w:rFonts w:asciiTheme="minorBidi" w:hAnsiTheme="minorBidi" w:cstheme="minorBidi"/>
          <w:bCs/>
          <w:sz w:val="22"/>
          <w:szCs w:val="22"/>
        </w:rPr>
        <w:t> </w:t>
      </w:r>
      <w:r w:rsidRPr="003E2BD4">
        <w:rPr>
          <w:rFonts w:asciiTheme="minorBidi" w:hAnsiTheme="minorBidi" w:cstheme="minorBidi"/>
          <w:bCs/>
          <w:sz w:val="22"/>
          <w:szCs w:val="22"/>
        </w:rPr>
        <w:t>864</w:t>
      </w:r>
      <w:r w:rsidR="00286BC2">
        <w:rPr>
          <w:rFonts w:asciiTheme="minorBidi" w:hAnsiTheme="minorBidi" w:cstheme="minorBidi"/>
          <w:bCs/>
          <w:sz w:val="22"/>
          <w:szCs w:val="22"/>
        </w:rPr>
        <w:t>)</w:t>
      </w:r>
    </w:p>
    <w:p w14:paraId="5849BE4D" w14:textId="3423F84C" w:rsidR="00651A64" w:rsidRPr="00F737FC" w:rsidRDefault="001820AB" w:rsidP="00F737FC">
      <w:pPr>
        <w:pStyle w:val="Normlnweb"/>
        <w:spacing w:before="0" w:beforeAutospacing="0" w:after="160" w:afterAutospacing="0"/>
        <w:ind w:hanging="142"/>
        <w:rPr>
          <w:rStyle w:val="Siln"/>
          <w:rFonts w:ascii="Arial" w:eastAsiaTheme="minorHAnsi" w:hAnsi="Arial" w:cs="Arial"/>
          <w:bCs w:val="0"/>
          <w:sz w:val="28"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noProof/>
          <w:sz w:val="28"/>
          <w:szCs w:val="2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28996EFA" wp14:editId="258D8EAE">
            <wp:simplePos x="0" y="0"/>
            <wp:positionH relativeFrom="column">
              <wp:posOffset>-521159</wp:posOffset>
            </wp:positionH>
            <wp:positionV relativeFrom="page">
              <wp:posOffset>-42530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1A64" w:rsidRPr="00F737FC" w:rsidSect="002A712E">
      <w:footerReference w:type="default" r:id="rId11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3216A" w14:textId="77777777" w:rsidR="00E746EE" w:rsidRDefault="00E746EE" w:rsidP="00764B2B">
      <w:pPr>
        <w:spacing w:after="0" w:line="240" w:lineRule="auto"/>
      </w:pPr>
      <w:r>
        <w:separator/>
      </w:r>
    </w:p>
  </w:endnote>
  <w:endnote w:type="continuationSeparator" w:id="0">
    <w:p w14:paraId="587803F8" w14:textId="77777777" w:rsidR="00E746EE" w:rsidRDefault="00E746EE" w:rsidP="0076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E746EE" w:rsidP="00000243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C44A4B" w14:textId="77777777" w:rsidR="00E746EE" w:rsidRDefault="00E746EE" w:rsidP="00764B2B">
      <w:pPr>
        <w:spacing w:after="0" w:line="240" w:lineRule="auto"/>
      </w:pPr>
      <w:r>
        <w:separator/>
      </w:r>
    </w:p>
  </w:footnote>
  <w:footnote w:type="continuationSeparator" w:id="0">
    <w:p w14:paraId="5AFCC47E" w14:textId="77777777" w:rsidR="00E746EE" w:rsidRDefault="00E746EE" w:rsidP="00764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37385"/>
    <w:multiLevelType w:val="hybridMultilevel"/>
    <w:tmpl w:val="2026D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3"/>
  </w:num>
  <w:num w:numId="5">
    <w:abstractNumId w:val="2"/>
  </w:num>
  <w:num w:numId="6">
    <w:abstractNumId w:val="3"/>
  </w:num>
  <w:num w:numId="7">
    <w:abstractNumId w:val="5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4"/>
  </w:num>
  <w:num w:numId="11">
    <w:abstractNumId w:val="12"/>
  </w:num>
  <w:num w:numId="12">
    <w:abstractNumId w:val="11"/>
  </w:num>
  <w:num w:numId="13">
    <w:abstractNumId w:val="8"/>
  </w:num>
  <w:num w:numId="14">
    <w:abstractNumId w:val="15"/>
  </w:num>
  <w:num w:numId="15">
    <w:abstractNumId w:val="10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35DC"/>
    <w:rsid w:val="00005398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1A7C"/>
    <w:rsid w:val="000421A6"/>
    <w:rsid w:val="000466E6"/>
    <w:rsid w:val="00046724"/>
    <w:rsid w:val="000506EA"/>
    <w:rsid w:val="000554CA"/>
    <w:rsid w:val="00057030"/>
    <w:rsid w:val="00057433"/>
    <w:rsid w:val="000631A1"/>
    <w:rsid w:val="000633AC"/>
    <w:rsid w:val="00064AF8"/>
    <w:rsid w:val="000653AD"/>
    <w:rsid w:val="00067905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53ED"/>
    <w:rsid w:val="000A7B07"/>
    <w:rsid w:val="000B1B33"/>
    <w:rsid w:val="000B53D6"/>
    <w:rsid w:val="000B5C44"/>
    <w:rsid w:val="000C08D2"/>
    <w:rsid w:val="000C4CC1"/>
    <w:rsid w:val="000C7A8C"/>
    <w:rsid w:val="000C7F91"/>
    <w:rsid w:val="000D1DAD"/>
    <w:rsid w:val="000D25A0"/>
    <w:rsid w:val="000D2F53"/>
    <w:rsid w:val="000D3854"/>
    <w:rsid w:val="000D7B88"/>
    <w:rsid w:val="000D7BBD"/>
    <w:rsid w:val="000F0798"/>
    <w:rsid w:val="000F62E8"/>
    <w:rsid w:val="000F6725"/>
    <w:rsid w:val="001014E8"/>
    <w:rsid w:val="00101B2F"/>
    <w:rsid w:val="00102986"/>
    <w:rsid w:val="00107379"/>
    <w:rsid w:val="001148D5"/>
    <w:rsid w:val="0011532E"/>
    <w:rsid w:val="00120B88"/>
    <w:rsid w:val="00120CC0"/>
    <w:rsid w:val="001302FD"/>
    <w:rsid w:val="00130907"/>
    <w:rsid w:val="00135086"/>
    <w:rsid w:val="001355D0"/>
    <w:rsid w:val="00140B6E"/>
    <w:rsid w:val="00141049"/>
    <w:rsid w:val="0014252E"/>
    <w:rsid w:val="001425F4"/>
    <w:rsid w:val="001433B6"/>
    <w:rsid w:val="001472A1"/>
    <w:rsid w:val="0016179A"/>
    <w:rsid w:val="0017145A"/>
    <w:rsid w:val="00173731"/>
    <w:rsid w:val="0018106E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D76B3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1CDD"/>
    <w:rsid w:val="0023267C"/>
    <w:rsid w:val="00233117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86BC2"/>
    <w:rsid w:val="0029021B"/>
    <w:rsid w:val="00290F4C"/>
    <w:rsid w:val="00294702"/>
    <w:rsid w:val="00296315"/>
    <w:rsid w:val="002A01EF"/>
    <w:rsid w:val="002A283A"/>
    <w:rsid w:val="002A3AEA"/>
    <w:rsid w:val="002A712E"/>
    <w:rsid w:val="002B2A23"/>
    <w:rsid w:val="002B3801"/>
    <w:rsid w:val="002C0081"/>
    <w:rsid w:val="002C1612"/>
    <w:rsid w:val="002C5D02"/>
    <w:rsid w:val="002C5DD7"/>
    <w:rsid w:val="002D0561"/>
    <w:rsid w:val="002D2BA7"/>
    <w:rsid w:val="002D38AB"/>
    <w:rsid w:val="002D7FFE"/>
    <w:rsid w:val="002E2614"/>
    <w:rsid w:val="002E5134"/>
    <w:rsid w:val="002E6831"/>
    <w:rsid w:val="002E7309"/>
    <w:rsid w:val="002F0385"/>
    <w:rsid w:val="002F084C"/>
    <w:rsid w:val="002F21FE"/>
    <w:rsid w:val="002F3E3A"/>
    <w:rsid w:val="002F6565"/>
    <w:rsid w:val="002F6C96"/>
    <w:rsid w:val="002F7085"/>
    <w:rsid w:val="002F7415"/>
    <w:rsid w:val="00302C94"/>
    <w:rsid w:val="0030313E"/>
    <w:rsid w:val="0030383D"/>
    <w:rsid w:val="0030688B"/>
    <w:rsid w:val="003074E4"/>
    <w:rsid w:val="00312EA5"/>
    <w:rsid w:val="0031374B"/>
    <w:rsid w:val="00313BD6"/>
    <w:rsid w:val="003151CF"/>
    <w:rsid w:val="003216BE"/>
    <w:rsid w:val="00323174"/>
    <w:rsid w:val="00323BCF"/>
    <w:rsid w:val="0032697D"/>
    <w:rsid w:val="00326ABB"/>
    <w:rsid w:val="00327DC2"/>
    <w:rsid w:val="003340BC"/>
    <w:rsid w:val="00343B1D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58A9"/>
    <w:rsid w:val="00370844"/>
    <w:rsid w:val="003715D4"/>
    <w:rsid w:val="003759E8"/>
    <w:rsid w:val="003834F8"/>
    <w:rsid w:val="00384127"/>
    <w:rsid w:val="0038619B"/>
    <w:rsid w:val="00387C7B"/>
    <w:rsid w:val="00387CE2"/>
    <w:rsid w:val="00397CA2"/>
    <w:rsid w:val="003A29B4"/>
    <w:rsid w:val="003A6AEF"/>
    <w:rsid w:val="003B368A"/>
    <w:rsid w:val="003C3456"/>
    <w:rsid w:val="003C5BE8"/>
    <w:rsid w:val="003C696E"/>
    <w:rsid w:val="003C72B8"/>
    <w:rsid w:val="003D01F6"/>
    <w:rsid w:val="003D5CA1"/>
    <w:rsid w:val="003D7773"/>
    <w:rsid w:val="003E0C0C"/>
    <w:rsid w:val="003E3CC4"/>
    <w:rsid w:val="003E3CE1"/>
    <w:rsid w:val="003E5E36"/>
    <w:rsid w:val="003F2DCE"/>
    <w:rsid w:val="003F41E7"/>
    <w:rsid w:val="003F6D6A"/>
    <w:rsid w:val="003F71A8"/>
    <w:rsid w:val="00402B1E"/>
    <w:rsid w:val="0040742B"/>
    <w:rsid w:val="00412D50"/>
    <w:rsid w:val="00413B36"/>
    <w:rsid w:val="00413D08"/>
    <w:rsid w:val="00414937"/>
    <w:rsid w:val="00415000"/>
    <w:rsid w:val="00417C38"/>
    <w:rsid w:val="00422032"/>
    <w:rsid w:val="00425760"/>
    <w:rsid w:val="00426C6F"/>
    <w:rsid w:val="00426E75"/>
    <w:rsid w:val="00427955"/>
    <w:rsid w:val="0043205F"/>
    <w:rsid w:val="00432A38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63278"/>
    <w:rsid w:val="00465E31"/>
    <w:rsid w:val="004717CB"/>
    <w:rsid w:val="004730D7"/>
    <w:rsid w:val="00492614"/>
    <w:rsid w:val="004950E8"/>
    <w:rsid w:val="004A136F"/>
    <w:rsid w:val="004A2600"/>
    <w:rsid w:val="004A4B14"/>
    <w:rsid w:val="004A7489"/>
    <w:rsid w:val="004B23C9"/>
    <w:rsid w:val="004B2582"/>
    <w:rsid w:val="004B52BD"/>
    <w:rsid w:val="004C286E"/>
    <w:rsid w:val="004C3492"/>
    <w:rsid w:val="004C4A4D"/>
    <w:rsid w:val="004C7545"/>
    <w:rsid w:val="004D04E2"/>
    <w:rsid w:val="004D30A8"/>
    <w:rsid w:val="004D6677"/>
    <w:rsid w:val="004E05F3"/>
    <w:rsid w:val="004E4EA1"/>
    <w:rsid w:val="004E60C4"/>
    <w:rsid w:val="004F1905"/>
    <w:rsid w:val="005000F3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6760"/>
    <w:rsid w:val="00576DF3"/>
    <w:rsid w:val="00582F2B"/>
    <w:rsid w:val="005851AF"/>
    <w:rsid w:val="00585A13"/>
    <w:rsid w:val="00590CF4"/>
    <w:rsid w:val="00597953"/>
    <w:rsid w:val="005A0D74"/>
    <w:rsid w:val="005A571F"/>
    <w:rsid w:val="005B08BB"/>
    <w:rsid w:val="005B11EF"/>
    <w:rsid w:val="005B20DD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5AC"/>
    <w:rsid w:val="00661D0C"/>
    <w:rsid w:val="0066516D"/>
    <w:rsid w:val="00667559"/>
    <w:rsid w:val="00667FC7"/>
    <w:rsid w:val="0067096C"/>
    <w:rsid w:val="006714CA"/>
    <w:rsid w:val="00674A1D"/>
    <w:rsid w:val="00682B21"/>
    <w:rsid w:val="00682B24"/>
    <w:rsid w:val="00684535"/>
    <w:rsid w:val="00685419"/>
    <w:rsid w:val="006879C2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790F"/>
    <w:rsid w:val="006E0090"/>
    <w:rsid w:val="006E1685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442"/>
    <w:rsid w:val="00754F4E"/>
    <w:rsid w:val="00764939"/>
    <w:rsid w:val="00764B2B"/>
    <w:rsid w:val="00772FF5"/>
    <w:rsid w:val="00775D6A"/>
    <w:rsid w:val="00787931"/>
    <w:rsid w:val="007911EB"/>
    <w:rsid w:val="007978C4"/>
    <w:rsid w:val="007A3348"/>
    <w:rsid w:val="007A7954"/>
    <w:rsid w:val="007B2ECC"/>
    <w:rsid w:val="007B491A"/>
    <w:rsid w:val="007B5CA5"/>
    <w:rsid w:val="007C12E7"/>
    <w:rsid w:val="007C1E13"/>
    <w:rsid w:val="007C210B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04976"/>
    <w:rsid w:val="0081593F"/>
    <w:rsid w:val="00816BE5"/>
    <w:rsid w:val="00821F49"/>
    <w:rsid w:val="00822930"/>
    <w:rsid w:val="00825717"/>
    <w:rsid w:val="008271F6"/>
    <w:rsid w:val="00827D41"/>
    <w:rsid w:val="008316A9"/>
    <w:rsid w:val="00836331"/>
    <w:rsid w:val="00841A73"/>
    <w:rsid w:val="00841F48"/>
    <w:rsid w:val="00842E66"/>
    <w:rsid w:val="00843412"/>
    <w:rsid w:val="008518FB"/>
    <w:rsid w:val="00873E67"/>
    <w:rsid w:val="00873EA2"/>
    <w:rsid w:val="008749B5"/>
    <w:rsid w:val="008749F0"/>
    <w:rsid w:val="0087510D"/>
    <w:rsid w:val="00875AD9"/>
    <w:rsid w:val="00877BCE"/>
    <w:rsid w:val="00881C21"/>
    <w:rsid w:val="008835B8"/>
    <w:rsid w:val="00887990"/>
    <w:rsid w:val="00890D50"/>
    <w:rsid w:val="0089637C"/>
    <w:rsid w:val="008A1010"/>
    <w:rsid w:val="008A74DD"/>
    <w:rsid w:val="008A75DD"/>
    <w:rsid w:val="008B5AC6"/>
    <w:rsid w:val="008C0726"/>
    <w:rsid w:val="008C1A9C"/>
    <w:rsid w:val="008C32BC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3FB7"/>
    <w:rsid w:val="00914006"/>
    <w:rsid w:val="00917FB0"/>
    <w:rsid w:val="0092088B"/>
    <w:rsid w:val="00922F33"/>
    <w:rsid w:val="0092336F"/>
    <w:rsid w:val="00925791"/>
    <w:rsid w:val="009259A1"/>
    <w:rsid w:val="00930007"/>
    <w:rsid w:val="00933B6A"/>
    <w:rsid w:val="009341C3"/>
    <w:rsid w:val="00941882"/>
    <w:rsid w:val="00942324"/>
    <w:rsid w:val="00942A3E"/>
    <w:rsid w:val="0094410E"/>
    <w:rsid w:val="009465F6"/>
    <w:rsid w:val="00952730"/>
    <w:rsid w:val="0095608E"/>
    <w:rsid w:val="00956600"/>
    <w:rsid w:val="00957C65"/>
    <w:rsid w:val="0096093E"/>
    <w:rsid w:val="00964237"/>
    <w:rsid w:val="00972279"/>
    <w:rsid w:val="00972ABB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A7F5C"/>
    <w:rsid w:val="009B35C1"/>
    <w:rsid w:val="009B463D"/>
    <w:rsid w:val="009B4CEA"/>
    <w:rsid w:val="009B6CBE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F358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44626"/>
    <w:rsid w:val="00A459BA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402B"/>
    <w:rsid w:val="00A75018"/>
    <w:rsid w:val="00A805D9"/>
    <w:rsid w:val="00A837DC"/>
    <w:rsid w:val="00A868E6"/>
    <w:rsid w:val="00A86C2F"/>
    <w:rsid w:val="00A93BA0"/>
    <w:rsid w:val="00A970A0"/>
    <w:rsid w:val="00AA246A"/>
    <w:rsid w:val="00AA2CAA"/>
    <w:rsid w:val="00AA63EB"/>
    <w:rsid w:val="00AA6676"/>
    <w:rsid w:val="00AB03C7"/>
    <w:rsid w:val="00AB2337"/>
    <w:rsid w:val="00AB26C8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24A84"/>
    <w:rsid w:val="00B3124F"/>
    <w:rsid w:val="00B35FD7"/>
    <w:rsid w:val="00B37815"/>
    <w:rsid w:val="00B4260D"/>
    <w:rsid w:val="00B44338"/>
    <w:rsid w:val="00B44E92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639D"/>
    <w:rsid w:val="00BC05D3"/>
    <w:rsid w:val="00BC5310"/>
    <w:rsid w:val="00BD083B"/>
    <w:rsid w:val="00BD19B3"/>
    <w:rsid w:val="00BD5DBC"/>
    <w:rsid w:val="00BD5DD7"/>
    <w:rsid w:val="00BD7599"/>
    <w:rsid w:val="00BE6A3A"/>
    <w:rsid w:val="00BE6FEC"/>
    <w:rsid w:val="00BE789C"/>
    <w:rsid w:val="00BF6C79"/>
    <w:rsid w:val="00BF7382"/>
    <w:rsid w:val="00BF73F4"/>
    <w:rsid w:val="00C0227A"/>
    <w:rsid w:val="00C05565"/>
    <w:rsid w:val="00C0675F"/>
    <w:rsid w:val="00C162F1"/>
    <w:rsid w:val="00C218C5"/>
    <w:rsid w:val="00C22465"/>
    <w:rsid w:val="00C23FA3"/>
    <w:rsid w:val="00C40797"/>
    <w:rsid w:val="00C42391"/>
    <w:rsid w:val="00C4251C"/>
    <w:rsid w:val="00C45C38"/>
    <w:rsid w:val="00C46654"/>
    <w:rsid w:val="00C502CA"/>
    <w:rsid w:val="00C509CC"/>
    <w:rsid w:val="00C510AE"/>
    <w:rsid w:val="00C5117D"/>
    <w:rsid w:val="00C51260"/>
    <w:rsid w:val="00C537A3"/>
    <w:rsid w:val="00C54D8D"/>
    <w:rsid w:val="00C56842"/>
    <w:rsid w:val="00C56FB9"/>
    <w:rsid w:val="00C61C6D"/>
    <w:rsid w:val="00C61D31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75E8"/>
    <w:rsid w:val="00CE2C06"/>
    <w:rsid w:val="00CE2DF8"/>
    <w:rsid w:val="00CE3591"/>
    <w:rsid w:val="00CE3FE0"/>
    <w:rsid w:val="00CE4A65"/>
    <w:rsid w:val="00CE4CE4"/>
    <w:rsid w:val="00CF019D"/>
    <w:rsid w:val="00CF103A"/>
    <w:rsid w:val="00CF14FE"/>
    <w:rsid w:val="00CF2037"/>
    <w:rsid w:val="00D03732"/>
    <w:rsid w:val="00D054EC"/>
    <w:rsid w:val="00D066EA"/>
    <w:rsid w:val="00D07846"/>
    <w:rsid w:val="00D102BD"/>
    <w:rsid w:val="00D13092"/>
    <w:rsid w:val="00D22F71"/>
    <w:rsid w:val="00D22F96"/>
    <w:rsid w:val="00D267E9"/>
    <w:rsid w:val="00D30D10"/>
    <w:rsid w:val="00D34E87"/>
    <w:rsid w:val="00D37D42"/>
    <w:rsid w:val="00D425C6"/>
    <w:rsid w:val="00D50D1A"/>
    <w:rsid w:val="00D51E0C"/>
    <w:rsid w:val="00D51F08"/>
    <w:rsid w:val="00D541D6"/>
    <w:rsid w:val="00D544E5"/>
    <w:rsid w:val="00D55BB5"/>
    <w:rsid w:val="00D567FD"/>
    <w:rsid w:val="00D60847"/>
    <w:rsid w:val="00D65F53"/>
    <w:rsid w:val="00D67835"/>
    <w:rsid w:val="00D70451"/>
    <w:rsid w:val="00D710CB"/>
    <w:rsid w:val="00D718E6"/>
    <w:rsid w:val="00D7299C"/>
    <w:rsid w:val="00D73D7F"/>
    <w:rsid w:val="00D76AB7"/>
    <w:rsid w:val="00D8001D"/>
    <w:rsid w:val="00D812ED"/>
    <w:rsid w:val="00D8194D"/>
    <w:rsid w:val="00D81CC8"/>
    <w:rsid w:val="00D8240C"/>
    <w:rsid w:val="00D85371"/>
    <w:rsid w:val="00D867C6"/>
    <w:rsid w:val="00D8794B"/>
    <w:rsid w:val="00D87BAE"/>
    <w:rsid w:val="00D90F63"/>
    <w:rsid w:val="00D96672"/>
    <w:rsid w:val="00DA0BC3"/>
    <w:rsid w:val="00DA0EFC"/>
    <w:rsid w:val="00DA23FA"/>
    <w:rsid w:val="00DB37EC"/>
    <w:rsid w:val="00DB6616"/>
    <w:rsid w:val="00DB7402"/>
    <w:rsid w:val="00DC4EF8"/>
    <w:rsid w:val="00DD0A2E"/>
    <w:rsid w:val="00DD1FD3"/>
    <w:rsid w:val="00DD2907"/>
    <w:rsid w:val="00DD3F59"/>
    <w:rsid w:val="00DD5FCB"/>
    <w:rsid w:val="00DD6B1C"/>
    <w:rsid w:val="00DE0092"/>
    <w:rsid w:val="00DE0A59"/>
    <w:rsid w:val="00DE548A"/>
    <w:rsid w:val="00DE60F6"/>
    <w:rsid w:val="00DF3633"/>
    <w:rsid w:val="00DF3CFC"/>
    <w:rsid w:val="00E01112"/>
    <w:rsid w:val="00E01AEF"/>
    <w:rsid w:val="00E02DFA"/>
    <w:rsid w:val="00E04B83"/>
    <w:rsid w:val="00E05BA9"/>
    <w:rsid w:val="00E11EDE"/>
    <w:rsid w:val="00E1257F"/>
    <w:rsid w:val="00E162E5"/>
    <w:rsid w:val="00E17246"/>
    <w:rsid w:val="00E250AE"/>
    <w:rsid w:val="00E30872"/>
    <w:rsid w:val="00E40923"/>
    <w:rsid w:val="00E42E4B"/>
    <w:rsid w:val="00E44013"/>
    <w:rsid w:val="00E45850"/>
    <w:rsid w:val="00E45885"/>
    <w:rsid w:val="00E45CD7"/>
    <w:rsid w:val="00E47297"/>
    <w:rsid w:val="00E47DA7"/>
    <w:rsid w:val="00E5274F"/>
    <w:rsid w:val="00E529E6"/>
    <w:rsid w:val="00E60223"/>
    <w:rsid w:val="00E603F7"/>
    <w:rsid w:val="00E62D4F"/>
    <w:rsid w:val="00E65B46"/>
    <w:rsid w:val="00E67F04"/>
    <w:rsid w:val="00E71440"/>
    <w:rsid w:val="00E74408"/>
    <w:rsid w:val="00E746EE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7BBF"/>
    <w:rsid w:val="00ED1292"/>
    <w:rsid w:val="00ED6275"/>
    <w:rsid w:val="00ED63CC"/>
    <w:rsid w:val="00ED73FF"/>
    <w:rsid w:val="00EE49A8"/>
    <w:rsid w:val="00EE6ECE"/>
    <w:rsid w:val="00EF2D08"/>
    <w:rsid w:val="00EF481E"/>
    <w:rsid w:val="00EF49B3"/>
    <w:rsid w:val="00EF4EA5"/>
    <w:rsid w:val="00EF5E9F"/>
    <w:rsid w:val="00F009DA"/>
    <w:rsid w:val="00F0258F"/>
    <w:rsid w:val="00F03403"/>
    <w:rsid w:val="00F037C3"/>
    <w:rsid w:val="00F05D96"/>
    <w:rsid w:val="00F074D0"/>
    <w:rsid w:val="00F10F5A"/>
    <w:rsid w:val="00F1149B"/>
    <w:rsid w:val="00F15D5B"/>
    <w:rsid w:val="00F15D70"/>
    <w:rsid w:val="00F217D2"/>
    <w:rsid w:val="00F26394"/>
    <w:rsid w:val="00F30453"/>
    <w:rsid w:val="00F3155E"/>
    <w:rsid w:val="00F36542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37FC"/>
    <w:rsid w:val="00F75A1E"/>
    <w:rsid w:val="00F7708D"/>
    <w:rsid w:val="00F8277E"/>
    <w:rsid w:val="00F9063E"/>
    <w:rsid w:val="00F94FCB"/>
    <w:rsid w:val="00F96418"/>
    <w:rsid w:val="00FA5B15"/>
    <w:rsid w:val="00FB2BFF"/>
    <w:rsid w:val="00FC0B51"/>
    <w:rsid w:val="00FC112E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155E"/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61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pPr>
      <w:spacing w:after="0" w:line="240" w:lineRule="auto"/>
    </w:pPr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plzen.eu/wp-content/uploads/2019/04/pruzkum-navstevnici-web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maranova@plzen.eu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C9056-B40F-4FCB-A186-93AD37E39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460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Mařanová Helena</cp:lastModifiedBy>
  <cp:revision>13</cp:revision>
  <cp:lastPrinted>2022-12-01T21:10:00Z</cp:lastPrinted>
  <dcterms:created xsi:type="dcterms:W3CDTF">2023-01-17T11:19:00Z</dcterms:created>
  <dcterms:modified xsi:type="dcterms:W3CDTF">2023-02-03T07:00:00Z</dcterms:modified>
</cp:coreProperties>
</file>