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FDEE" w14:textId="01A65148" w:rsidR="00EF23E8" w:rsidRPr="00207822" w:rsidRDefault="00ED1068" w:rsidP="00EF23E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C70CC">
        <w:rPr>
          <w:rFonts w:ascii="Arial" w:hAnsi="Arial" w:cs="Arial"/>
          <w:b/>
          <w:bCs/>
          <w:noProof/>
          <w:sz w:val="20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07E2A728" wp14:editId="172CD28F">
            <wp:simplePos x="0" y="0"/>
            <wp:positionH relativeFrom="column">
              <wp:posOffset>5474335</wp:posOffset>
            </wp:positionH>
            <wp:positionV relativeFrom="paragraph">
              <wp:posOffset>864511</wp:posOffset>
            </wp:positionV>
            <wp:extent cx="1202400" cy="12024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O-removebg-pre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FC" w:rsidRPr="002078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 wp14:anchorId="72C7D64C" wp14:editId="7441F326">
            <wp:simplePos x="0" y="0"/>
            <wp:positionH relativeFrom="column">
              <wp:posOffset>-15124043</wp:posOffset>
            </wp:positionH>
            <wp:positionV relativeFrom="paragraph">
              <wp:posOffset>-244116</wp:posOffset>
            </wp:positionV>
            <wp:extent cx="22544914" cy="1055550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4914" cy="1055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FC" w:rsidRPr="00207822">
        <w:rPr>
          <w:rFonts w:ascii="Arial" w:hAnsi="Arial" w:cs="Arial"/>
          <w:noProof/>
          <w:sz w:val="18"/>
          <w:szCs w:val="20"/>
        </w:rPr>
        <w:drawing>
          <wp:anchor distT="0" distB="0" distL="114300" distR="114300" simplePos="0" relativeHeight="251663360" behindDoc="1" locked="0" layoutInCell="1" allowOverlap="1" wp14:anchorId="5B353617" wp14:editId="1F97E05B">
            <wp:simplePos x="0" y="0"/>
            <wp:positionH relativeFrom="page">
              <wp:posOffset>-635</wp:posOffset>
            </wp:positionH>
            <wp:positionV relativeFrom="page">
              <wp:posOffset>1234085</wp:posOffset>
            </wp:positionV>
            <wp:extent cx="8092632" cy="899938"/>
            <wp:effectExtent l="0" t="0" r="381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86"/>
                    <a:stretch/>
                  </pic:blipFill>
                  <pic:spPr bwMode="auto">
                    <a:xfrm>
                      <a:off x="0" y="0"/>
                      <a:ext cx="8092632" cy="89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3D138" w14:textId="5103B857" w:rsidR="00593C05" w:rsidRPr="00B409C2" w:rsidRDefault="00593C05" w:rsidP="00B3188A">
      <w:pPr>
        <w:spacing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Hlk74213026"/>
      <w:r w:rsidRPr="00B409C2">
        <w:rPr>
          <w:rFonts w:ascii="Arial" w:eastAsia="Arial" w:hAnsi="Arial" w:cs="Arial"/>
          <w:b/>
          <w:sz w:val="20"/>
          <w:szCs w:val="20"/>
          <w:u w:val="single"/>
        </w:rPr>
        <w:t xml:space="preserve">Festival </w:t>
      </w:r>
      <w:proofErr w:type="spellStart"/>
      <w:r w:rsidRPr="00B409C2">
        <w:rPr>
          <w:rFonts w:ascii="Arial" w:eastAsia="Arial" w:hAnsi="Arial" w:cs="Arial"/>
          <w:b/>
          <w:sz w:val="20"/>
          <w:szCs w:val="20"/>
          <w:u w:val="single"/>
        </w:rPr>
        <w:t>Industry</w:t>
      </w:r>
      <w:proofErr w:type="spellEnd"/>
      <w:r w:rsidRPr="00B409C2">
        <w:rPr>
          <w:rFonts w:ascii="Arial" w:eastAsia="Arial" w:hAnsi="Arial" w:cs="Arial"/>
          <w:b/>
          <w:sz w:val="20"/>
          <w:szCs w:val="20"/>
          <w:u w:val="single"/>
        </w:rPr>
        <w:t xml:space="preserve"> Open i letos </w:t>
      </w:r>
      <w:r w:rsidR="001C70CC" w:rsidRPr="00B409C2">
        <w:rPr>
          <w:rFonts w:ascii="Arial" w:eastAsia="Arial" w:hAnsi="Arial" w:cs="Arial"/>
          <w:b/>
          <w:sz w:val="20"/>
          <w:szCs w:val="20"/>
          <w:u w:val="single"/>
        </w:rPr>
        <w:t xml:space="preserve">nabídne </w:t>
      </w:r>
      <w:r w:rsidRPr="00B409C2">
        <w:rPr>
          <w:rFonts w:ascii="Arial" w:eastAsia="Arial" w:hAnsi="Arial" w:cs="Arial"/>
          <w:b/>
          <w:sz w:val="20"/>
          <w:szCs w:val="20"/>
          <w:u w:val="single"/>
        </w:rPr>
        <w:t>zajímavé akce pro fanoušky železnice</w:t>
      </w:r>
    </w:p>
    <w:p w14:paraId="0ADE2664" w14:textId="5DCFF525" w:rsidR="00593C05" w:rsidRPr="00B409C2" w:rsidRDefault="00ED1068" w:rsidP="00B3188A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409C2">
        <w:rPr>
          <w:rFonts w:ascii="Arial" w:hAnsi="Arial" w:cs="Arial"/>
          <w:b/>
          <w:bCs/>
          <w:sz w:val="20"/>
          <w:szCs w:val="20"/>
        </w:rPr>
        <w:t xml:space="preserve">Plzeň (19. července): </w:t>
      </w:r>
      <w:r w:rsidR="00593C05" w:rsidRPr="00B409C2">
        <w:rPr>
          <w:rFonts w:ascii="Arial" w:hAnsi="Arial" w:cs="Arial"/>
          <w:b/>
          <w:bCs/>
          <w:sz w:val="20"/>
          <w:szCs w:val="20"/>
        </w:rPr>
        <w:t xml:space="preserve">Díky </w:t>
      </w:r>
      <w:r w:rsidRPr="00B409C2">
        <w:rPr>
          <w:rFonts w:ascii="Arial" w:hAnsi="Arial" w:cs="Arial"/>
          <w:b/>
          <w:bCs/>
          <w:sz w:val="20"/>
          <w:szCs w:val="20"/>
        </w:rPr>
        <w:t xml:space="preserve">festivalu </w:t>
      </w:r>
      <w:proofErr w:type="spellStart"/>
      <w:r w:rsidR="00593C05" w:rsidRPr="00B409C2">
        <w:rPr>
          <w:rFonts w:ascii="Arial" w:hAnsi="Arial" w:cs="Arial"/>
          <w:b/>
          <w:bCs/>
          <w:sz w:val="20"/>
          <w:szCs w:val="20"/>
        </w:rPr>
        <w:t>Industry</w:t>
      </w:r>
      <w:proofErr w:type="spellEnd"/>
      <w:r w:rsidR="00593C05" w:rsidRPr="00B409C2">
        <w:rPr>
          <w:rFonts w:ascii="Arial" w:hAnsi="Arial" w:cs="Arial"/>
          <w:b/>
          <w:bCs/>
          <w:sz w:val="20"/>
          <w:szCs w:val="20"/>
        </w:rPr>
        <w:t xml:space="preserve"> Open se fanoušci </w:t>
      </w:r>
      <w:proofErr w:type="spellStart"/>
      <w:r w:rsidR="00593C05" w:rsidRPr="00B409C2">
        <w:rPr>
          <w:rFonts w:ascii="Arial" w:hAnsi="Arial" w:cs="Arial"/>
          <w:b/>
          <w:bCs/>
          <w:sz w:val="20"/>
          <w:szCs w:val="20"/>
        </w:rPr>
        <w:t>industriálu</w:t>
      </w:r>
      <w:proofErr w:type="spellEnd"/>
      <w:r w:rsidR="00593C05" w:rsidRPr="00B409C2">
        <w:rPr>
          <w:rFonts w:ascii="Arial" w:hAnsi="Arial" w:cs="Arial"/>
          <w:b/>
          <w:bCs/>
          <w:sz w:val="20"/>
          <w:szCs w:val="20"/>
        </w:rPr>
        <w:t xml:space="preserve"> a výjimečných technických památek podívají na místa, která běžně není možné navštívit. </w:t>
      </w:r>
      <w:r w:rsidRPr="00B409C2">
        <w:rPr>
          <w:rFonts w:ascii="Arial" w:hAnsi="Arial" w:cs="Arial"/>
          <w:b/>
          <w:bCs/>
          <w:sz w:val="20"/>
          <w:szCs w:val="20"/>
        </w:rPr>
        <w:t>M</w:t>
      </w:r>
      <w:r w:rsidR="00593C05" w:rsidRPr="00B409C2">
        <w:rPr>
          <w:rFonts w:ascii="Arial" w:hAnsi="Arial" w:cs="Arial"/>
          <w:b/>
          <w:bCs/>
          <w:sz w:val="20"/>
          <w:szCs w:val="20"/>
        </w:rPr>
        <w:t xml:space="preserve">ezi ně </w:t>
      </w:r>
      <w:r w:rsidRPr="00B409C2">
        <w:rPr>
          <w:rFonts w:ascii="Arial" w:hAnsi="Arial" w:cs="Arial"/>
          <w:b/>
          <w:bCs/>
          <w:sz w:val="20"/>
          <w:szCs w:val="20"/>
        </w:rPr>
        <w:t xml:space="preserve">patří </w:t>
      </w:r>
      <w:r w:rsidR="00593C05" w:rsidRPr="00B409C2">
        <w:rPr>
          <w:rFonts w:ascii="Arial" w:hAnsi="Arial" w:cs="Arial"/>
          <w:b/>
          <w:bCs/>
          <w:sz w:val="20"/>
          <w:szCs w:val="20"/>
        </w:rPr>
        <w:t>i depo kolejových vozidel Českých drah nebo areál bývalých Škodových závodů.</w:t>
      </w:r>
      <w:r w:rsidR="00593C05" w:rsidRPr="00B409C2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7738407" w14:textId="5A1E9B9E" w:rsidR="00593C05" w:rsidRPr="00FB0866" w:rsidRDefault="00593C05" w:rsidP="00B3188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B0866">
        <w:rPr>
          <w:rFonts w:ascii="Arial" w:eastAsia="Arial" w:hAnsi="Arial" w:cs="Arial"/>
          <w:sz w:val="20"/>
          <w:szCs w:val="20"/>
        </w:rPr>
        <w:t>Železnice nadšence</w:t>
      </w:r>
      <w:r w:rsidR="005C4D1D" w:rsidRPr="00FB0866">
        <w:rPr>
          <w:rFonts w:ascii="Arial" w:eastAsia="Arial" w:hAnsi="Arial" w:cs="Arial"/>
          <w:sz w:val="20"/>
          <w:szCs w:val="20"/>
        </w:rPr>
        <w:t xml:space="preserve"> odjakživa přitahuje</w:t>
      </w:r>
      <w:r w:rsidRPr="00FB0866">
        <w:rPr>
          <w:rFonts w:ascii="Arial" w:eastAsia="Arial" w:hAnsi="Arial" w:cs="Arial"/>
          <w:sz w:val="20"/>
          <w:szCs w:val="20"/>
        </w:rPr>
        <w:t xml:space="preserve"> jako magnet a pro rychlý rozvoj průmyslu v 19. století byla zásadním krokem k úspěchu. Byla samozřejmě i u rozvoje slavných plzeňských značek Škoda a Plzeňský Prazdroj a </w:t>
      </w:r>
      <w:r w:rsidR="006D6422" w:rsidRPr="00FB0866">
        <w:rPr>
          <w:rFonts w:ascii="Arial" w:eastAsia="Arial" w:hAnsi="Arial" w:cs="Arial"/>
          <w:sz w:val="20"/>
          <w:szCs w:val="20"/>
        </w:rPr>
        <w:t>d</w:t>
      </w:r>
      <w:r w:rsidRPr="00FB0866">
        <w:rPr>
          <w:rFonts w:ascii="Arial" w:eastAsia="Arial" w:hAnsi="Arial" w:cs="Arial"/>
          <w:sz w:val="20"/>
          <w:szCs w:val="20"/>
        </w:rPr>
        <w:t xml:space="preserve">o dnešních dní se v průmyslových areálech zachovaly vlakové vlečky, z nichž některé jsou stále v provozu. Právě po kolejích se návštěvníci festivalu dostanou do areálu Oblastního centra provozu Českých drah </w:t>
      </w:r>
      <w:r w:rsidR="00F86693" w:rsidRPr="00F86693">
        <w:rPr>
          <w:rFonts w:ascii="Arial" w:eastAsia="Arial" w:hAnsi="Arial" w:cs="Arial"/>
          <w:sz w:val="20"/>
          <w:szCs w:val="20"/>
        </w:rPr>
        <w:t>–</w:t>
      </w:r>
      <w:r w:rsidRPr="00FB0866">
        <w:rPr>
          <w:rFonts w:ascii="Arial" w:eastAsia="Arial" w:hAnsi="Arial" w:cs="Arial"/>
          <w:sz w:val="20"/>
          <w:szCs w:val="20"/>
        </w:rPr>
        <w:t xml:space="preserve"> Západ (depa kolejových vozidel) i do areálu Škodovky.</w:t>
      </w:r>
    </w:p>
    <w:p w14:paraId="759CAEC5" w14:textId="5CC55F4A" w:rsidR="00593C05" w:rsidRPr="00FB0866" w:rsidRDefault="00593C05" w:rsidP="00B3188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B0866">
        <w:rPr>
          <w:rFonts w:ascii="Arial" w:eastAsia="Arial" w:hAnsi="Arial" w:cs="Arial"/>
          <w:i/>
          <w:sz w:val="20"/>
          <w:szCs w:val="20"/>
        </w:rPr>
        <w:t>“</w:t>
      </w:r>
      <w:r w:rsidR="0096059B" w:rsidRPr="00FB0866">
        <w:rPr>
          <w:rFonts w:ascii="Arial" w:eastAsia="Arial" w:hAnsi="Arial" w:cs="Arial"/>
          <w:i/>
          <w:sz w:val="20"/>
          <w:szCs w:val="20"/>
        </w:rPr>
        <w:t>A</w:t>
      </w:r>
      <w:r w:rsidRPr="00FB0866">
        <w:rPr>
          <w:rFonts w:ascii="Arial" w:eastAsia="Arial" w:hAnsi="Arial" w:cs="Arial"/>
          <w:i/>
          <w:sz w:val="20"/>
          <w:szCs w:val="20"/>
        </w:rPr>
        <w:t xml:space="preserve">kce festivalu </w:t>
      </w:r>
      <w:proofErr w:type="spellStart"/>
      <w:r w:rsidRPr="00FB0866">
        <w:rPr>
          <w:rFonts w:ascii="Arial" w:eastAsia="Arial" w:hAnsi="Arial" w:cs="Arial"/>
          <w:i/>
          <w:sz w:val="20"/>
          <w:szCs w:val="20"/>
        </w:rPr>
        <w:t>Industry</w:t>
      </w:r>
      <w:proofErr w:type="spellEnd"/>
      <w:r w:rsidRPr="00FB0866">
        <w:rPr>
          <w:rFonts w:ascii="Arial" w:eastAsia="Arial" w:hAnsi="Arial" w:cs="Arial"/>
          <w:i/>
          <w:sz w:val="20"/>
          <w:szCs w:val="20"/>
        </w:rPr>
        <w:t xml:space="preserve"> Open, které se odehrávají na kolejích, byly v minulých letech nejoblíbenější. Jak do Škodovky</w:t>
      </w:r>
      <w:r w:rsidR="006D6422" w:rsidRPr="00FB0866">
        <w:rPr>
          <w:rFonts w:ascii="Arial" w:eastAsia="Arial" w:hAnsi="Arial" w:cs="Arial"/>
          <w:i/>
          <w:sz w:val="20"/>
          <w:szCs w:val="20"/>
        </w:rPr>
        <w:t>,</w:t>
      </w:r>
      <w:r w:rsidRPr="00FB0866">
        <w:rPr>
          <w:rFonts w:ascii="Arial" w:eastAsia="Arial" w:hAnsi="Arial" w:cs="Arial"/>
          <w:i/>
          <w:sz w:val="20"/>
          <w:szCs w:val="20"/>
        </w:rPr>
        <w:t xml:space="preserve"> tak do depa Českých drah se běžně návštěvníci opravdu nemají šanci dostat</w:t>
      </w:r>
      <w:r w:rsidR="0096059B" w:rsidRPr="00FB0866">
        <w:rPr>
          <w:rFonts w:ascii="Arial" w:eastAsia="Arial" w:hAnsi="Arial" w:cs="Arial"/>
          <w:i/>
          <w:sz w:val="20"/>
          <w:szCs w:val="20"/>
        </w:rPr>
        <w:t>. N</w:t>
      </w:r>
      <w:r w:rsidRPr="00FB0866">
        <w:rPr>
          <w:rFonts w:ascii="Arial" w:eastAsia="Arial" w:hAnsi="Arial" w:cs="Arial"/>
          <w:i/>
          <w:sz w:val="20"/>
          <w:szCs w:val="20"/>
        </w:rPr>
        <w:t>a obou místech se od průvodce dozví spoustu informací o jejich minulosti i současnosti,”</w:t>
      </w:r>
      <w:r w:rsidRPr="00FB0866">
        <w:rPr>
          <w:rFonts w:ascii="Arial" w:eastAsia="Arial" w:hAnsi="Arial" w:cs="Arial"/>
          <w:sz w:val="20"/>
          <w:szCs w:val="20"/>
        </w:rPr>
        <w:t xml:space="preserve"> prozradila </w:t>
      </w:r>
      <w:r w:rsidR="0096059B" w:rsidRPr="00FB0866">
        <w:rPr>
          <w:rFonts w:ascii="Arial" w:eastAsia="Arial" w:hAnsi="Arial" w:cs="Arial"/>
          <w:sz w:val="20"/>
          <w:szCs w:val="20"/>
        </w:rPr>
        <w:t xml:space="preserve">manažerka projektu </w:t>
      </w:r>
      <w:proofErr w:type="spellStart"/>
      <w:r w:rsidR="0096059B" w:rsidRPr="00FB0866">
        <w:rPr>
          <w:rFonts w:ascii="Arial" w:eastAsia="Arial" w:hAnsi="Arial" w:cs="Arial"/>
          <w:sz w:val="20"/>
          <w:szCs w:val="20"/>
        </w:rPr>
        <w:t>Industry</w:t>
      </w:r>
      <w:proofErr w:type="spellEnd"/>
      <w:r w:rsidR="0096059B" w:rsidRPr="00FB0866">
        <w:rPr>
          <w:rFonts w:ascii="Arial" w:eastAsia="Arial" w:hAnsi="Arial" w:cs="Arial"/>
          <w:sz w:val="20"/>
          <w:szCs w:val="20"/>
        </w:rPr>
        <w:t xml:space="preserve"> Open </w:t>
      </w:r>
      <w:r w:rsidRPr="00FB0866">
        <w:rPr>
          <w:rFonts w:ascii="Arial" w:eastAsia="Arial" w:hAnsi="Arial" w:cs="Arial"/>
          <w:sz w:val="20"/>
          <w:szCs w:val="20"/>
        </w:rPr>
        <w:t>Alena Fialová z</w:t>
      </w:r>
      <w:r w:rsidR="0096059B" w:rsidRPr="00FB0866">
        <w:rPr>
          <w:rFonts w:ascii="Arial" w:eastAsia="Arial" w:hAnsi="Arial" w:cs="Arial"/>
          <w:sz w:val="20"/>
          <w:szCs w:val="20"/>
        </w:rPr>
        <w:t xml:space="preserve"> pořádající </w:t>
      </w:r>
      <w:r w:rsidRPr="00FB0866">
        <w:rPr>
          <w:rFonts w:ascii="Arial" w:eastAsia="Arial" w:hAnsi="Arial" w:cs="Arial"/>
          <w:sz w:val="20"/>
          <w:szCs w:val="20"/>
        </w:rPr>
        <w:t xml:space="preserve">organizace Plzeň </w:t>
      </w:r>
      <w:r w:rsidR="00F86693" w:rsidRPr="00F86693">
        <w:rPr>
          <w:rFonts w:ascii="Arial" w:eastAsia="Arial" w:hAnsi="Arial" w:cs="Arial"/>
          <w:sz w:val="20"/>
          <w:szCs w:val="20"/>
        </w:rPr>
        <w:t>–</w:t>
      </w:r>
      <w:r w:rsidRPr="00FB0866">
        <w:rPr>
          <w:rFonts w:ascii="Arial" w:eastAsia="Arial" w:hAnsi="Arial" w:cs="Arial"/>
          <w:sz w:val="20"/>
          <w:szCs w:val="20"/>
        </w:rPr>
        <w:t xml:space="preserve"> TURISMUS.</w:t>
      </w:r>
    </w:p>
    <w:p w14:paraId="16E9BE8B" w14:textId="66F15488" w:rsidR="00593C05" w:rsidRPr="00FB0866" w:rsidRDefault="00593C05" w:rsidP="00B3188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 w:rsidRPr="00FB0866">
        <w:rPr>
          <w:rFonts w:ascii="Arial" w:eastAsia="Arial" w:hAnsi="Arial" w:cs="Arial"/>
          <w:sz w:val="20"/>
          <w:szCs w:val="20"/>
        </w:rPr>
        <w:t xml:space="preserve">Za branami depa kolejových vozidel </w:t>
      </w:r>
      <w:r w:rsidR="00F86693" w:rsidRPr="00F86693">
        <w:rPr>
          <w:rFonts w:ascii="Arial" w:eastAsia="Arial" w:hAnsi="Arial" w:cs="Arial"/>
          <w:sz w:val="20"/>
          <w:szCs w:val="20"/>
        </w:rPr>
        <w:t>–</w:t>
      </w:r>
      <w:r w:rsidRPr="00FB0866">
        <w:rPr>
          <w:rFonts w:ascii="Arial" w:eastAsia="Arial" w:hAnsi="Arial" w:cs="Arial"/>
          <w:sz w:val="20"/>
          <w:szCs w:val="20"/>
        </w:rPr>
        <w:t xml:space="preserve"> Oblastního centra provozu a údržby Západ v Plzni s</w:t>
      </w:r>
      <w:r w:rsidR="006B0D47" w:rsidRPr="00FB0866">
        <w:rPr>
          <w:rFonts w:ascii="Arial" w:eastAsia="Arial" w:hAnsi="Arial" w:cs="Arial"/>
          <w:sz w:val="20"/>
          <w:szCs w:val="20"/>
        </w:rPr>
        <w:t xml:space="preserve">e návštěvníci </w:t>
      </w:r>
      <w:r w:rsidRPr="00FB0866">
        <w:rPr>
          <w:rFonts w:ascii="Arial" w:eastAsia="Arial" w:hAnsi="Arial" w:cs="Arial"/>
          <w:sz w:val="20"/>
          <w:szCs w:val="20"/>
        </w:rPr>
        <w:t>podív</w:t>
      </w:r>
      <w:r w:rsidR="006B0D47" w:rsidRPr="00FB0866">
        <w:rPr>
          <w:rFonts w:ascii="Arial" w:eastAsia="Arial" w:hAnsi="Arial" w:cs="Arial"/>
          <w:sz w:val="20"/>
          <w:szCs w:val="20"/>
        </w:rPr>
        <w:t>ají</w:t>
      </w:r>
      <w:r w:rsidRPr="00FB0866">
        <w:rPr>
          <w:rFonts w:ascii="Arial" w:eastAsia="Arial" w:hAnsi="Arial" w:cs="Arial"/>
          <w:sz w:val="20"/>
          <w:szCs w:val="20"/>
        </w:rPr>
        <w:t xml:space="preserve"> na místa, kde se dodnes servisují vlaky v hale soustředěných oprav</w:t>
      </w:r>
      <w:r w:rsidR="008E039A" w:rsidRPr="00FB0866">
        <w:rPr>
          <w:rFonts w:ascii="Arial" w:eastAsia="Arial" w:hAnsi="Arial" w:cs="Arial"/>
          <w:sz w:val="20"/>
          <w:szCs w:val="20"/>
        </w:rPr>
        <w:t>,</w:t>
      </w:r>
      <w:r w:rsidR="006B0D47" w:rsidRPr="00FB0866">
        <w:rPr>
          <w:rFonts w:ascii="Arial" w:eastAsia="Arial" w:hAnsi="Arial" w:cs="Arial"/>
          <w:sz w:val="20"/>
          <w:szCs w:val="20"/>
        </w:rPr>
        <w:t xml:space="preserve"> a prohlédnou si</w:t>
      </w:r>
      <w:r w:rsidRPr="00FB0866">
        <w:rPr>
          <w:rFonts w:ascii="Arial" w:eastAsia="Arial" w:hAnsi="Arial" w:cs="Arial"/>
          <w:sz w:val="20"/>
          <w:szCs w:val="20"/>
        </w:rPr>
        <w:t xml:space="preserve"> také točnu, které se říká rotunda, myčku i čerpací stanici pro lokomotivy. Užij</w:t>
      </w:r>
      <w:r w:rsidR="006B0D47" w:rsidRPr="00FB0866">
        <w:rPr>
          <w:rFonts w:ascii="Arial" w:eastAsia="Arial" w:hAnsi="Arial" w:cs="Arial"/>
          <w:sz w:val="20"/>
          <w:szCs w:val="20"/>
        </w:rPr>
        <w:t>í</w:t>
      </w:r>
      <w:r w:rsidRPr="00FB0866">
        <w:rPr>
          <w:rFonts w:ascii="Arial" w:eastAsia="Arial" w:hAnsi="Arial" w:cs="Arial"/>
          <w:sz w:val="20"/>
          <w:szCs w:val="20"/>
        </w:rPr>
        <w:t xml:space="preserve"> si i samotnou cestu motorovým vozem 810, kterým do depa pojed</w:t>
      </w:r>
      <w:r w:rsidR="006B0D47" w:rsidRPr="00FB0866">
        <w:rPr>
          <w:rFonts w:ascii="Arial" w:eastAsia="Arial" w:hAnsi="Arial" w:cs="Arial"/>
          <w:sz w:val="20"/>
          <w:szCs w:val="20"/>
        </w:rPr>
        <w:t>ou</w:t>
      </w:r>
      <w:r w:rsidRPr="00FB0866">
        <w:rPr>
          <w:rFonts w:ascii="Arial" w:eastAsia="Arial" w:hAnsi="Arial" w:cs="Arial"/>
          <w:sz w:val="20"/>
          <w:szCs w:val="20"/>
        </w:rPr>
        <w:t xml:space="preserve"> z plzeňského hlavního nádraží.</w:t>
      </w:r>
    </w:p>
    <w:p w14:paraId="203FA175" w14:textId="5DE711F0" w:rsidR="00593C05" w:rsidRPr="00FB0866" w:rsidRDefault="00593C05" w:rsidP="00B3188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heading=h.kagj8y5wt4f7" w:colFirst="0" w:colLast="0"/>
      <w:bookmarkEnd w:id="2"/>
      <w:r w:rsidRPr="00FB0866">
        <w:rPr>
          <w:rFonts w:ascii="Arial" w:eastAsia="Arial" w:hAnsi="Arial" w:cs="Arial"/>
          <w:sz w:val="20"/>
          <w:szCs w:val="20"/>
        </w:rPr>
        <w:t xml:space="preserve">V areálu Škodovky </w:t>
      </w:r>
      <w:r w:rsidR="0069553F" w:rsidRPr="00FB0866">
        <w:rPr>
          <w:rFonts w:ascii="Arial" w:eastAsia="Arial" w:hAnsi="Arial" w:cs="Arial"/>
          <w:sz w:val="20"/>
          <w:szCs w:val="20"/>
        </w:rPr>
        <w:t>návštěvníci z vlaku</w:t>
      </w:r>
      <w:r w:rsidRPr="00FB0866">
        <w:rPr>
          <w:rFonts w:ascii="Arial" w:eastAsia="Arial" w:hAnsi="Arial" w:cs="Arial"/>
          <w:sz w:val="20"/>
          <w:szCs w:val="20"/>
        </w:rPr>
        <w:t xml:space="preserve"> </w:t>
      </w:r>
      <w:r w:rsidR="00180D39" w:rsidRPr="00FB0866">
        <w:rPr>
          <w:rFonts w:ascii="Arial" w:eastAsia="Arial" w:hAnsi="Arial" w:cs="Arial"/>
          <w:sz w:val="20"/>
          <w:szCs w:val="20"/>
        </w:rPr>
        <w:t>ne</w:t>
      </w:r>
      <w:r w:rsidRPr="00FB0866">
        <w:rPr>
          <w:rFonts w:ascii="Arial" w:eastAsia="Arial" w:hAnsi="Arial" w:cs="Arial"/>
          <w:sz w:val="20"/>
          <w:szCs w:val="20"/>
        </w:rPr>
        <w:t>vyst</w:t>
      </w:r>
      <w:r w:rsidR="00180D39" w:rsidRPr="00FB0866">
        <w:rPr>
          <w:rFonts w:ascii="Arial" w:eastAsia="Arial" w:hAnsi="Arial" w:cs="Arial"/>
          <w:sz w:val="20"/>
          <w:szCs w:val="20"/>
        </w:rPr>
        <w:t>oupí</w:t>
      </w:r>
      <w:r w:rsidRPr="00FB0866">
        <w:rPr>
          <w:rFonts w:ascii="Arial" w:eastAsia="Arial" w:hAnsi="Arial" w:cs="Arial"/>
          <w:sz w:val="20"/>
          <w:szCs w:val="20"/>
        </w:rPr>
        <w:t xml:space="preserve">, ze stanice Plzeň </w:t>
      </w:r>
      <w:r w:rsidR="00F86693" w:rsidRPr="00F86693">
        <w:rPr>
          <w:rFonts w:ascii="Arial" w:eastAsia="Arial" w:hAnsi="Arial" w:cs="Arial"/>
          <w:sz w:val="20"/>
          <w:szCs w:val="20"/>
        </w:rPr>
        <w:t>–</w:t>
      </w:r>
      <w:r w:rsidRPr="00FB0866">
        <w:rPr>
          <w:rFonts w:ascii="Arial" w:eastAsia="Arial" w:hAnsi="Arial" w:cs="Arial"/>
          <w:sz w:val="20"/>
          <w:szCs w:val="20"/>
        </w:rPr>
        <w:t xml:space="preserve"> Jižní Předměstí však dojed</w:t>
      </w:r>
      <w:r w:rsidR="0069553F" w:rsidRPr="00FB0866">
        <w:rPr>
          <w:rFonts w:ascii="Arial" w:eastAsia="Arial" w:hAnsi="Arial" w:cs="Arial"/>
          <w:sz w:val="20"/>
          <w:szCs w:val="20"/>
        </w:rPr>
        <w:t>ou</w:t>
      </w:r>
      <w:r w:rsidRPr="00FB0866">
        <w:rPr>
          <w:rFonts w:ascii="Arial" w:eastAsia="Arial" w:hAnsi="Arial" w:cs="Arial"/>
          <w:sz w:val="20"/>
          <w:szCs w:val="20"/>
        </w:rPr>
        <w:t xml:space="preserve"> na jeho samotný konec na Karlov a zase zpátky. Cestou proj</w:t>
      </w:r>
      <w:r w:rsidR="0069553F" w:rsidRPr="00FB0866">
        <w:rPr>
          <w:rFonts w:ascii="Arial" w:eastAsia="Arial" w:hAnsi="Arial" w:cs="Arial"/>
          <w:sz w:val="20"/>
          <w:szCs w:val="20"/>
        </w:rPr>
        <w:t>edou</w:t>
      </w:r>
      <w:r w:rsidRPr="00FB0866">
        <w:rPr>
          <w:rFonts w:ascii="Arial" w:eastAsia="Arial" w:hAnsi="Arial" w:cs="Arial"/>
          <w:sz w:val="20"/>
          <w:szCs w:val="20"/>
        </w:rPr>
        <w:t xml:space="preserve"> kolem starých hutí, slavné 1. brány i stále fungujících výrobních hal. Během akce Vlakem do Škodovky je přísně zakázáno focení a pořizování jakéhokoli audio/video záznamu. </w:t>
      </w:r>
    </w:p>
    <w:p w14:paraId="4421B981" w14:textId="77777777" w:rsidR="00593C05" w:rsidRPr="00FB0866" w:rsidRDefault="00593C05" w:rsidP="00C334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FB0866">
        <w:rPr>
          <w:rFonts w:ascii="Arial" w:eastAsia="Arial" w:hAnsi="Arial" w:cs="Arial"/>
          <w:b/>
          <w:sz w:val="20"/>
          <w:szCs w:val="20"/>
        </w:rPr>
        <w:t xml:space="preserve">TERMÍNY: </w:t>
      </w:r>
    </w:p>
    <w:p w14:paraId="5782E7A3" w14:textId="77777777" w:rsidR="0055749E" w:rsidRDefault="0055749E" w:rsidP="00C334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CD665F3" w14:textId="0C453EB2" w:rsidR="00593C05" w:rsidRPr="00FB0866" w:rsidRDefault="00593C05" w:rsidP="00C334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B0866">
        <w:rPr>
          <w:rFonts w:ascii="Arial" w:eastAsia="Arial" w:hAnsi="Arial" w:cs="Arial"/>
          <w:b/>
          <w:sz w:val="20"/>
          <w:szCs w:val="20"/>
        </w:rPr>
        <w:t>Vlakem do Škodovky:</w:t>
      </w:r>
      <w:r w:rsidRPr="00FB0866">
        <w:rPr>
          <w:rFonts w:ascii="Arial" w:eastAsia="Arial" w:hAnsi="Arial" w:cs="Arial"/>
          <w:sz w:val="20"/>
          <w:szCs w:val="20"/>
        </w:rPr>
        <w:t xml:space="preserve"> so</w:t>
      </w:r>
      <w:r w:rsidR="00872E15" w:rsidRPr="00FB0866">
        <w:rPr>
          <w:rFonts w:ascii="Arial" w:eastAsia="Arial" w:hAnsi="Arial" w:cs="Arial"/>
          <w:sz w:val="20"/>
          <w:szCs w:val="20"/>
        </w:rPr>
        <w:t>boty a neděle</w:t>
      </w:r>
      <w:r w:rsidRPr="00FB0866">
        <w:rPr>
          <w:rFonts w:ascii="Arial" w:eastAsia="Arial" w:hAnsi="Arial" w:cs="Arial"/>
          <w:sz w:val="20"/>
          <w:szCs w:val="20"/>
        </w:rPr>
        <w:t xml:space="preserve"> 24.-25. července a 21.-22. srpna, </w:t>
      </w:r>
      <w:r w:rsidR="00563B04">
        <w:rPr>
          <w:rFonts w:ascii="Arial" w:eastAsia="Arial" w:hAnsi="Arial" w:cs="Arial"/>
          <w:sz w:val="20"/>
          <w:szCs w:val="20"/>
        </w:rPr>
        <w:t xml:space="preserve">odjezd </w:t>
      </w:r>
      <w:r w:rsidR="00872E15" w:rsidRPr="00FB0866">
        <w:rPr>
          <w:rFonts w:ascii="Arial" w:eastAsia="Arial" w:hAnsi="Arial" w:cs="Arial"/>
          <w:sz w:val="20"/>
          <w:szCs w:val="20"/>
        </w:rPr>
        <w:t>vždy</w:t>
      </w:r>
      <w:r w:rsidRPr="00FB0866">
        <w:rPr>
          <w:rFonts w:ascii="Arial" w:eastAsia="Arial" w:hAnsi="Arial" w:cs="Arial"/>
          <w:sz w:val="20"/>
          <w:szCs w:val="20"/>
        </w:rPr>
        <w:t xml:space="preserve"> v 10:10, 12:10 a 14:10, </w:t>
      </w:r>
      <w:r w:rsidR="00563B04">
        <w:rPr>
          <w:rFonts w:ascii="Arial" w:eastAsia="Arial" w:hAnsi="Arial" w:cs="Arial"/>
          <w:sz w:val="20"/>
          <w:szCs w:val="20"/>
        </w:rPr>
        <w:t>a to</w:t>
      </w:r>
      <w:r w:rsidR="00872E15" w:rsidRPr="00FB0866">
        <w:rPr>
          <w:rFonts w:ascii="Arial" w:eastAsia="Arial" w:hAnsi="Arial" w:cs="Arial"/>
          <w:sz w:val="20"/>
          <w:szCs w:val="20"/>
        </w:rPr>
        <w:t xml:space="preserve"> zastávky</w:t>
      </w:r>
      <w:r w:rsidRPr="00FB0866">
        <w:rPr>
          <w:rFonts w:ascii="Arial" w:eastAsia="Arial" w:hAnsi="Arial" w:cs="Arial"/>
          <w:sz w:val="20"/>
          <w:szCs w:val="20"/>
        </w:rPr>
        <w:t xml:space="preserve"> Plzeň </w:t>
      </w:r>
      <w:r w:rsidR="00F86693" w:rsidRPr="00F86693">
        <w:rPr>
          <w:rFonts w:ascii="Arial" w:eastAsia="Arial" w:hAnsi="Arial" w:cs="Arial"/>
          <w:sz w:val="20"/>
          <w:szCs w:val="20"/>
        </w:rPr>
        <w:t>–</w:t>
      </w:r>
      <w:r w:rsidRPr="00FB0866">
        <w:rPr>
          <w:rFonts w:ascii="Arial" w:eastAsia="Arial" w:hAnsi="Arial" w:cs="Arial"/>
          <w:sz w:val="20"/>
          <w:szCs w:val="20"/>
        </w:rPr>
        <w:t xml:space="preserve"> Jižní předměstí. Informace o nástupišti na místě, doporučujeme dorazit s časovým předstihem. </w:t>
      </w:r>
      <w:r w:rsidR="00563B04" w:rsidRPr="00563B04">
        <w:rPr>
          <w:rFonts w:ascii="Arial" w:hAnsi="Arial" w:cs="Arial"/>
          <w:color w:val="212121"/>
          <w:sz w:val="20"/>
          <w:szCs w:val="20"/>
        </w:rPr>
        <w:t xml:space="preserve">Vzhledem k poznávacímu charakteru akce, výkladu a délce jízdy není akce vhodná pro děti do 6 let. </w:t>
      </w:r>
    </w:p>
    <w:p w14:paraId="2811FE2F" w14:textId="72C0FC47" w:rsidR="00593C05" w:rsidRDefault="00593C05" w:rsidP="00B3188A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FB0866">
        <w:rPr>
          <w:rFonts w:ascii="Arial" w:eastAsia="Arial" w:hAnsi="Arial" w:cs="Arial"/>
          <w:b/>
          <w:sz w:val="20"/>
          <w:szCs w:val="20"/>
        </w:rPr>
        <w:t>Vlakem do depa Českých drah:</w:t>
      </w:r>
      <w:r w:rsidRPr="00FB0866">
        <w:rPr>
          <w:rFonts w:ascii="Arial" w:eastAsia="Arial" w:hAnsi="Arial" w:cs="Arial"/>
          <w:sz w:val="20"/>
          <w:szCs w:val="20"/>
        </w:rPr>
        <w:t xml:space="preserve"> </w:t>
      </w:r>
      <w:r w:rsidR="00872E15" w:rsidRPr="00FB0866">
        <w:rPr>
          <w:rFonts w:ascii="Arial" w:eastAsia="Arial" w:hAnsi="Arial" w:cs="Arial"/>
          <w:sz w:val="20"/>
          <w:szCs w:val="20"/>
        </w:rPr>
        <w:t xml:space="preserve">sobota a neděle </w:t>
      </w:r>
      <w:r w:rsidRPr="00FB0866">
        <w:rPr>
          <w:rFonts w:ascii="Arial" w:eastAsia="Arial" w:hAnsi="Arial" w:cs="Arial"/>
          <w:sz w:val="20"/>
          <w:szCs w:val="20"/>
        </w:rPr>
        <w:t>31. července - 1. srpna, oba dny v 9:45, 11:45 a 13:45, odjezd z</w:t>
      </w:r>
      <w:r w:rsidR="00872E15" w:rsidRPr="00FB0866">
        <w:rPr>
          <w:rFonts w:ascii="Arial" w:eastAsia="Arial" w:hAnsi="Arial" w:cs="Arial"/>
          <w:sz w:val="20"/>
          <w:szCs w:val="20"/>
        </w:rPr>
        <w:t>e zas</w:t>
      </w:r>
      <w:r w:rsidR="00D37B81" w:rsidRPr="00FB0866">
        <w:rPr>
          <w:rFonts w:ascii="Arial" w:eastAsia="Arial" w:hAnsi="Arial" w:cs="Arial"/>
          <w:sz w:val="20"/>
          <w:szCs w:val="20"/>
        </w:rPr>
        <w:t>t</w:t>
      </w:r>
      <w:r w:rsidR="00872E15" w:rsidRPr="00FB0866">
        <w:rPr>
          <w:rFonts w:ascii="Arial" w:eastAsia="Arial" w:hAnsi="Arial" w:cs="Arial"/>
          <w:sz w:val="20"/>
          <w:szCs w:val="20"/>
        </w:rPr>
        <w:t>ávky</w:t>
      </w:r>
      <w:r w:rsidRPr="00FB0866">
        <w:rPr>
          <w:rFonts w:ascii="Arial" w:eastAsia="Arial" w:hAnsi="Arial" w:cs="Arial"/>
          <w:sz w:val="20"/>
          <w:szCs w:val="20"/>
        </w:rPr>
        <w:t xml:space="preserve"> Plzeň - hl. n., </w:t>
      </w:r>
      <w:proofErr w:type="spellStart"/>
      <w:r w:rsidRPr="00FB0866">
        <w:rPr>
          <w:rFonts w:ascii="Arial" w:eastAsia="Arial" w:hAnsi="Arial" w:cs="Arial"/>
          <w:sz w:val="20"/>
          <w:szCs w:val="20"/>
        </w:rPr>
        <w:t>info</w:t>
      </w:r>
      <w:proofErr w:type="spellEnd"/>
      <w:r w:rsidRPr="00FB0866">
        <w:rPr>
          <w:rFonts w:ascii="Arial" w:eastAsia="Arial" w:hAnsi="Arial" w:cs="Arial"/>
          <w:sz w:val="20"/>
          <w:szCs w:val="20"/>
        </w:rPr>
        <w:t xml:space="preserve"> o nástupišti na místě, doporučujeme dorazit s časovým předstihem.</w:t>
      </w:r>
    </w:p>
    <w:p w14:paraId="13507AC0" w14:textId="53FD422A" w:rsidR="00D37B81" w:rsidRDefault="00D37B81" w:rsidP="0065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0866">
        <w:rPr>
          <w:rFonts w:ascii="Arial" w:hAnsi="Arial" w:cs="Arial"/>
          <w:b/>
          <w:sz w:val="20"/>
          <w:szCs w:val="20"/>
        </w:rPr>
        <w:t xml:space="preserve">Další program festivalu </w:t>
      </w:r>
      <w:proofErr w:type="spellStart"/>
      <w:r w:rsidRPr="00FB0866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FB0866">
        <w:rPr>
          <w:rFonts w:ascii="Arial" w:hAnsi="Arial" w:cs="Arial"/>
          <w:b/>
          <w:sz w:val="20"/>
          <w:szCs w:val="20"/>
        </w:rPr>
        <w:t xml:space="preserve"> Open na víkend 24. – 25. července</w:t>
      </w:r>
      <w:r w:rsidR="00227E6E" w:rsidRPr="00FB0866">
        <w:rPr>
          <w:rFonts w:ascii="Arial" w:hAnsi="Arial" w:cs="Arial"/>
          <w:b/>
          <w:sz w:val="20"/>
          <w:szCs w:val="20"/>
        </w:rPr>
        <w:t>:</w:t>
      </w:r>
    </w:p>
    <w:p w14:paraId="35E018F4" w14:textId="77777777" w:rsidR="0055749E" w:rsidRPr="00FB0866" w:rsidRDefault="0055749E" w:rsidP="00654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C1B3A2" w14:textId="0E6D5E0E" w:rsidR="00B409C2" w:rsidRDefault="00E23960" w:rsidP="006544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866">
        <w:rPr>
          <w:rFonts w:ascii="Arial" w:hAnsi="Arial" w:cs="Arial"/>
          <w:sz w:val="20"/>
          <w:szCs w:val="20"/>
        </w:rPr>
        <w:t>V s</w:t>
      </w:r>
      <w:r w:rsidR="004D13CD" w:rsidRPr="00FB0866">
        <w:rPr>
          <w:rFonts w:ascii="Arial" w:hAnsi="Arial" w:cs="Arial"/>
          <w:sz w:val="20"/>
          <w:szCs w:val="20"/>
        </w:rPr>
        <w:t>obot</w:t>
      </w:r>
      <w:r w:rsidRPr="00FB0866">
        <w:rPr>
          <w:rFonts w:ascii="Arial" w:hAnsi="Arial" w:cs="Arial"/>
          <w:sz w:val="20"/>
          <w:szCs w:val="20"/>
        </w:rPr>
        <w:t>u</w:t>
      </w:r>
      <w:r w:rsidR="004D13CD" w:rsidRPr="00FB0866">
        <w:rPr>
          <w:rFonts w:ascii="Arial" w:hAnsi="Arial" w:cs="Arial"/>
          <w:sz w:val="20"/>
          <w:szCs w:val="20"/>
        </w:rPr>
        <w:t xml:space="preserve"> </w:t>
      </w:r>
      <w:r w:rsidRPr="00FB0866">
        <w:rPr>
          <w:rFonts w:ascii="Arial" w:hAnsi="Arial" w:cs="Arial"/>
          <w:sz w:val="20"/>
          <w:szCs w:val="20"/>
        </w:rPr>
        <w:t xml:space="preserve">se </w:t>
      </w:r>
      <w:r w:rsidR="00563B04">
        <w:rPr>
          <w:rFonts w:ascii="Arial" w:hAnsi="Arial" w:cs="Arial"/>
          <w:sz w:val="20"/>
          <w:szCs w:val="20"/>
        </w:rPr>
        <w:t>koná výlet</w:t>
      </w:r>
      <w:r w:rsidRPr="00FB086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E07631" w:rsidRPr="0055749E">
          <w:rPr>
            <w:rStyle w:val="Hypertextovodkaz"/>
            <w:rFonts w:ascii="Arial" w:hAnsi="Arial" w:cs="Arial"/>
            <w:sz w:val="20"/>
            <w:szCs w:val="20"/>
          </w:rPr>
          <w:t>Historickým autobusem po stopách železa</w:t>
        </w:r>
      </w:hyperlink>
      <w:r w:rsidR="00720F6B" w:rsidRPr="00FB0866">
        <w:rPr>
          <w:rFonts w:ascii="Arial" w:hAnsi="Arial" w:cs="Arial"/>
          <w:sz w:val="20"/>
          <w:szCs w:val="20"/>
        </w:rPr>
        <w:t xml:space="preserve"> </w:t>
      </w:r>
      <w:r w:rsidR="00563B04">
        <w:rPr>
          <w:rFonts w:ascii="Arial" w:hAnsi="Arial" w:cs="Arial"/>
          <w:sz w:val="20"/>
          <w:szCs w:val="20"/>
        </w:rPr>
        <w:t xml:space="preserve">a </w:t>
      </w:r>
      <w:hyperlink r:id="rId10" w:history="1">
        <w:r w:rsidR="004D13CD" w:rsidRPr="0055749E">
          <w:rPr>
            <w:rStyle w:val="Hypertextovodkaz"/>
            <w:rFonts w:ascii="Arial" w:hAnsi="Arial" w:cs="Arial"/>
            <w:sz w:val="20"/>
            <w:szCs w:val="20"/>
          </w:rPr>
          <w:t>Den otevřených dveří v Muzeu Hangár 3 v Líních</w:t>
        </w:r>
      </w:hyperlink>
      <w:r w:rsidR="00720F6B" w:rsidRPr="00FB0866">
        <w:rPr>
          <w:rFonts w:ascii="Arial" w:hAnsi="Arial" w:cs="Arial"/>
          <w:sz w:val="20"/>
          <w:szCs w:val="20"/>
        </w:rPr>
        <w:t xml:space="preserve"> (</w:t>
      </w:r>
      <w:r w:rsidR="004D13CD" w:rsidRPr="00FB0866">
        <w:rPr>
          <w:rFonts w:ascii="Arial" w:hAnsi="Arial" w:cs="Arial"/>
          <w:sz w:val="20"/>
          <w:szCs w:val="20"/>
        </w:rPr>
        <w:t>Hangár č. 3, CLASSIC TRAINERS</w:t>
      </w:r>
      <w:r w:rsidR="00720F6B" w:rsidRPr="00FB0866">
        <w:rPr>
          <w:rFonts w:ascii="Arial" w:hAnsi="Arial" w:cs="Arial"/>
          <w:sz w:val="20"/>
          <w:szCs w:val="20"/>
        </w:rPr>
        <w:t>). Další možností</w:t>
      </w:r>
      <w:r w:rsidR="00FB0866" w:rsidRPr="00FB0866">
        <w:rPr>
          <w:rFonts w:ascii="Arial" w:hAnsi="Arial" w:cs="Arial"/>
          <w:sz w:val="20"/>
          <w:szCs w:val="20"/>
        </w:rPr>
        <w:t xml:space="preserve"> je výlet do regionu a</w:t>
      </w:r>
      <w:r w:rsidR="00720F6B" w:rsidRPr="00FB086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20F6B" w:rsidRPr="0055749E">
          <w:rPr>
            <w:rStyle w:val="Hypertextovodkaz"/>
            <w:rFonts w:ascii="Arial" w:hAnsi="Arial" w:cs="Arial"/>
            <w:sz w:val="20"/>
            <w:szCs w:val="20"/>
          </w:rPr>
          <w:t xml:space="preserve">Komentované prohlídky Sklárny </w:t>
        </w:r>
        <w:proofErr w:type="spellStart"/>
        <w:r w:rsidR="00720F6B" w:rsidRPr="0055749E">
          <w:rPr>
            <w:rStyle w:val="Hypertextovodkaz"/>
            <w:rFonts w:ascii="Arial" w:hAnsi="Arial" w:cs="Arial"/>
            <w:sz w:val="20"/>
            <w:szCs w:val="20"/>
          </w:rPr>
          <w:t>Annín</w:t>
        </w:r>
        <w:proofErr w:type="spellEnd"/>
      </w:hyperlink>
      <w:r w:rsidR="00560CF0" w:rsidRPr="00FB0866">
        <w:rPr>
          <w:rFonts w:ascii="Arial" w:hAnsi="Arial" w:cs="Arial"/>
          <w:sz w:val="20"/>
          <w:szCs w:val="20"/>
        </w:rPr>
        <w:t xml:space="preserve"> v malebném údolí řeky Otavy na Šumavě</w:t>
      </w:r>
      <w:r w:rsidR="00720F6B" w:rsidRPr="00FB0866">
        <w:rPr>
          <w:rFonts w:ascii="Arial" w:hAnsi="Arial" w:cs="Arial"/>
          <w:sz w:val="20"/>
          <w:szCs w:val="20"/>
        </w:rPr>
        <w:t xml:space="preserve">, která je po Harrachově druhým nejstarším nepřetržitě fungujícím sklářským provozem v Čechách. </w:t>
      </w:r>
      <w:r w:rsidR="00560CF0" w:rsidRPr="00FB0866">
        <w:rPr>
          <w:rFonts w:ascii="Arial" w:hAnsi="Arial" w:cs="Arial"/>
          <w:sz w:val="20"/>
          <w:szCs w:val="20"/>
        </w:rPr>
        <w:t xml:space="preserve">V neděli se </w:t>
      </w:r>
      <w:r w:rsidR="00FB0866" w:rsidRPr="00FB0866">
        <w:rPr>
          <w:rFonts w:ascii="Arial" w:hAnsi="Arial" w:cs="Arial"/>
          <w:sz w:val="20"/>
          <w:szCs w:val="20"/>
        </w:rPr>
        <w:t>uskutečni</w:t>
      </w:r>
      <w:r w:rsidR="00560CF0" w:rsidRPr="00FB0866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D13CD" w:rsidRPr="00E7566A">
          <w:rPr>
            <w:rStyle w:val="Hypertextovodkaz"/>
            <w:rFonts w:ascii="Arial" w:hAnsi="Arial" w:cs="Arial"/>
            <w:sz w:val="20"/>
            <w:szCs w:val="20"/>
          </w:rPr>
          <w:t>Komentovaná prohlídka plzeňské Papírny</w:t>
        </w:r>
      </w:hyperlink>
      <w:r w:rsidR="00210CD8" w:rsidRPr="00FB0866">
        <w:rPr>
          <w:rFonts w:ascii="Arial" w:hAnsi="Arial" w:cs="Arial"/>
          <w:sz w:val="20"/>
          <w:szCs w:val="20"/>
        </w:rPr>
        <w:t xml:space="preserve">, výlet </w:t>
      </w:r>
      <w:hyperlink r:id="rId13" w:history="1">
        <w:r w:rsidR="004D13CD" w:rsidRPr="00E7566A">
          <w:rPr>
            <w:rStyle w:val="Hypertextovodkaz"/>
            <w:rFonts w:ascii="Arial" w:hAnsi="Arial" w:cs="Arial"/>
            <w:sz w:val="20"/>
            <w:szCs w:val="20"/>
          </w:rPr>
          <w:t>Historickým autobusem po stopách těžby kaolinu</w:t>
        </w:r>
      </w:hyperlink>
      <w:r w:rsidR="00210CD8" w:rsidRPr="00FB086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B0866" w:rsidRPr="00FB0866">
        <w:rPr>
          <w:rFonts w:ascii="Arial" w:hAnsi="Arial" w:cs="Arial"/>
          <w:sz w:val="20"/>
          <w:szCs w:val="20"/>
        </w:rPr>
        <w:t>streetfoodový</w:t>
      </w:r>
      <w:proofErr w:type="spellEnd"/>
      <w:r w:rsidR="00FB0866" w:rsidRPr="00FB0866">
        <w:rPr>
          <w:rFonts w:ascii="Arial" w:hAnsi="Arial" w:cs="Arial"/>
          <w:sz w:val="20"/>
          <w:szCs w:val="20"/>
        </w:rPr>
        <w:t xml:space="preserve"> festival </w:t>
      </w:r>
      <w:hyperlink r:id="rId14" w:history="1">
        <w:r w:rsidR="004D13CD" w:rsidRPr="00E7566A">
          <w:rPr>
            <w:rStyle w:val="Hypertextovodkaz"/>
            <w:rFonts w:ascii="Arial" w:hAnsi="Arial" w:cs="Arial"/>
            <w:sz w:val="20"/>
            <w:szCs w:val="20"/>
          </w:rPr>
          <w:t xml:space="preserve">DEPO Street Food Market – </w:t>
        </w:r>
        <w:proofErr w:type="spellStart"/>
        <w:r w:rsidR="004D13CD" w:rsidRPr="00E7566A">
          <w:rPr>
            <w:rStyle w:val="Hypertextovodkaz"/>
            <w:rFonts w:ascii="Arial" w:hAnsi="Arial" w:cs="Arial"/>
            <w:sz w:val="20"/>
            <w:szCs w:val="20"/>
          </w:rPr>
          <w:t>summer</w:t>
        </w:r>
        <w:proofErr w:type="spellEnd"/>
        <w:r w:rsidR="004D13CD" w:rsidRPr="00E7566A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4D13CD" w:rsidRPr="00E7566A">
          <w:rPr>
            <w:rStyle w:val="Hypertextovodkaz"/>
            <w:rFonts w:ascii="Arial" w:hAnsi="Arial" w:cs="Arial"/>
            <w:sz w:val="20"/>
            <w:szCs w:val="20"/>
          </w:rPr>
          <w:t>edition</w:t>
        </w:r>
        <w:proofErr w:type="spellEnd"/>
      </w:hyperlink>
      <w:r w:rsidR="00FB0866" w:rsidRPr="00FB0866">
        <w:rPr>
          <w:rFonts w:ascii="Arial" w:hAnsi="Arial" w:cs="Arial"/>
          <w:sz w:val="20"/>
          <w:szCs w:val="20"/>
        </w:rPr>
        <w:t xml:space="preserve"> v DEPO2015.</w:t>
      </w:r>
      <w:r w:rsidR="00B409C2">
        <w:rPr>
          <w:rFonts w:ascii="Arial" w:hAnsi="Arial" w:cs="Arial"/>
          <w:sz w:val="20"/>
          <w:szCs w:val="20"/>
        </w:rPr>
        <w:t xml:space="preserve"> </w:t>
      </w:r>
    </w:p>
    <w:p w14:paraId="79E832A0" w14:textId="77777777" w:rsidR="006544B0" w:rsidRDefault="006544B0" w:rsidP="00B47509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E6583CF" w14:textId="4AB7F2AD" w:rsidR="006544B0" w:rsidRPr="006544B0" w:rsidRDefault="00EF23E8" w:rsidP="00B47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4B0">
        <w:rPr>
          <w:rFonts w:ascii="Arial" w:hAnsi="Arial" w:cs="Arial"/>
          <w:sz w:val="20"/>
          <w:szCs w:val="20"/>
        </w:rPr>
        <w:t>Podrobný program</w:t>
      </w:r>
      <w:r w:rsidR="001C7257" w:rsidRPr="006544B0">
        <w:rPr>
          <w:rFonts w:ascii="Arial" w:hAnsi="Arial" w:cs="Arial"/>
          <w:sz w:val="20"/>
          <w:szCs w:val="20"/>
        </w:rPr>
        <w:t xml:space="preserve"> festivalu </w:t>
      </w:r>
      <w:proofErr w:type="spellStart"/>
      <w:r w:rsidR="001C7257" w:rsidRPr="006544B0">
        <w:rPr>
          <w:rFonts w:ascii="Arial" w:hAnsi="Arial" w:cs="Arial"/>
          <w:sz w:val="20"/>
          <w:szCs w:val="20"/>
        </w:rPr>
        <w:t>Industry</w:t>
      </w:r>
      <w:proofErr w:type="spellEnd"/>
      <w:r w:rsidR="001C7257" w:rsidRPr="006544B0">
        <w:rPr>
          <w:rFonts w:ascii="Arial" w:hAnsi="Arial" w:cs="Arial"/>
          <w:sz w:val="20"/>
          <w:szCs w:val="20"/>
        </w:rPr>
        <w:t xml:space="preserve"> Open 2021</w:t>
      </w:r>
      <w:r w:rsidRPr="006544B0">
        <w:rPr>
          <w:rFonts w:ascii="Arial" w:hAnsi="Arial" w:cs="Arial"/>
          <w:sz w:val="20"/>
          <w:szCs w:val="20"/>
        </w:rPr>
        <w:t xml:space="preserve"> a další </w:t>
      </w:r>
      <w:r w:rsidR="001C7257" w:rsidRPr="006544B0">
        <w:rPr>
          <w:rFonts w:ascii="Arial" w:hAnsi="Arial" w:cs="Arial"/>
          <w:sz w:val="20"/>
          <w:szCs w:val="20"/>
        </w:rPr>
        <w:t xml:space="preserve">informace </w:t>
      </w:r>
      <w:r w:rsidR="006A4B85" w:rsidRPr="006544B0">
        <w:rPr>
          <w:rFonts w:ascii="Arial" w:hAnsi="Arial" w:cs="Arial"/>
          <w:sz w:val="20"/>
          <w:szCs w:val="20"/>
        </w:rPr>
        <w:t xml:space="preserve">najdete </w:t>
      </w:r>
      <w:r w:rsidRPr="006544B0">
        <w:rPr>
          <w:rFonts w:ascii="Arial" w:hAnsi="Arial" w:cs="Arial"/>
          <w:sz w:val="20"/>
          <w:szCs w:val="20"/>
        </w:rPr>
        <w:t xml:space="preserve">na </w:t>
      </w:r>
      <w:hyperlink r:id="rId15" w:history="1">
        <w:r w:rsidR="006A4B85" w:rsidRPr="006544B0">
          <w:rPr>
            <w:rStyle w:val="Hypertextovodkaz"/>
            <w:rFonts w:ascii="Arial" w:hAnsi="Arial" w:cs="Arial"/>
            <w:color w:val="auto"/>
            <w:sz w:val="20"/>
            <w:szCs w:val="20"/>
          </w:rPr>
          <w:t>www.industryopen.cz/festival</w:t>
        </w:r>
      </w:hyperlink>
      <w:r w:rsidRPr="006544B0">
        <w:rPr>
          <w:rFonts w:ascii="Arial" w:hAnsi="Arial" w:cs="Arial"/>
          <w:sz w:val="20"/>
          <w:szCs w:val="20"/>
        </w:rPr>
        <w:t>.</w:t>
      </w:r>
      <w:r w:rsidR="00F42C67" w:rsidRPr="006544B0">
        <w:rPr>
          <w:rFonts w:ascii="Arial" w:hAnsi="Arial" w:cs="Arial"/>
          <w:sz w:val="20"/>
          <w:szCs w:val="20"/>
        </w:rPr>
        <w:t xml:space="preserve"> </w:t>
      </w:r>
      <w:r w:rsidR="006A4B85" w:rsidRPr="006544B0">
        <w:rPr>
          <w:rFonts w:ascii="Arial" w:hAnsi="Arial" w:cs="Arial"/>
          <w:sz w:val="20"/>
          <w:szCs w:val="20"/>
        </w:rPr>
        <w:t>Vstupenky jsou v prodeji v </w:t>
      </w:r>
      <w:hyperlink r:id="rId16" w:history="1">
        <w:r w:rsidR="006A4B85" w:rsidRPr="007D498F">
          <w:rPr>
            <w:rStyle w:val="Hypertextovodkaz"/>
            <w:rFonts w:ascii="Arial" w:hAnsi="Arial" w:cs="Arial"/>
            <w:sz w:val="20"/>
            <w:szCs w:val="20"/>
          </w:rPr>
          <w:t>Turistickém informačním centru</w:t>
        </w:r>
      </w:hyperlink>
      <w:r w:rsidR="006A4B85" w:rsidRPr="006544B0">
        <w:rPr>
          <w:rFonts w:ascii="Arial" w:hAnsi="Arial" w:cs="Arial"/>
          <w:sz w:val="20"/>
          <w:szCs w:val="20"/>
        </w:rPr>
        <w:t xml:space="preserve"> (nám. Republiky 41, vedle radnice</w:t>
      </w:r>
      <w:bookmarkStart w:id="3" w:name="_GoBack"/>
      <w:bookmarkEnd w:id="3"/>
      <w:r w:rsidR="006A4B85" w:rsidRPr="006544B0">
        <w:rPr>
          <w:rFonts w:ascii="Arial" w:hAnsi="Arial" w:cs="Arial"/>
          <w:sz w:val="20"/>
          <w:szCs w:val="20"/>
        </w:rPr>
        <w:t xml:space="preserve">) a online na </w:t>
      </w:r>
      <w:hyperlink r:id="rId17" w:history="1">
        <w:r w:rsidR="006A4B85" w:rsidRPr="007D498F">
          <w:rPr>
            <w:rStyle w:val="Hypertextovodkaz"/>
            <w:rFonts w:ascii="Arial" w:hAnsi="Arial" w:cs="Arial"/>
            <w:sz w:val="20"/>
            <w:szCs w:val="20"/>
          </w:rPr>
          <w:t>Plzeňské vstupence</w:t>
        </w:r>
      </w:hyperlink>
      <w:r w:rsidR="006544B0" w:rsidRPr="006544B0">
        <w:rPr>
          <w:rFonts w:ascii="Arial" w:hAnsi="Arial" w:cs="Arial"/>
          <w:sz w:val="20"/>
          <w:szCs w:val="20"/>
        </w:rPr>
        <w:t>.</w:t>
      </w:r>
    </w:p>
    <w:p w14:paraId="1F105ABA" w14:textId="77777777" w:rsidR="006544B0" w:rsidRDefault="006544B0" w:rsidP="00B47509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FA97833" w14:textId="678C97F2" w:rsidR="006544B0" w:rsidRDefault="004B4444" w:rsidP="006544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15EA">
        <w:rPr>
          <w:rFonts w:ascii="Arial" w:hAnsi="Arial" w:cs="Arial"/>
          <w:b/>
          <w:sz w:val="18"/>
          <w:szCs w:val="18"/>
        </w:rPr>
        <w:t>Kontakt pro média:</w:t>
      </w:r>
      <w:r w:rsidRPr="00B015EA">
        <w:rPr>
          <w:rFonts w:ascii="Arial" w:hAnsi="Arial" w:cs="Arial"/>
          <w:sz w:val="18"/>
          <w:szCs w:val="18"/>
        </w:rPr>
        <w:t xml:space="preserve"> </w:t>
      </w:r>
    </w:p>
    <w:p w14:paraId="7AB1CACE" w14:textId="77777777" w:rsidR="006544B0" w:rsidRDefault="004B4444" w:rsidP="006544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15EA">
        <w:rPr>
          <w:rFonts w:ascii="Arial" w:hAnsi="Arial" w:cs="Arial"/>
          <w:sz w:val="18"/>
          <w:szCs w:val="18"/>
        </w:rPr>
        <w:t xml:space="preserve">Petra Vomelová, </w:t>
      </w:r>
    </w:p>
    <w:p w14:paraId="748D5B11" w14:textId="77777777" w:rsidR="006544B0" w:rsidRDefault="006544B0" w:rsidP="006544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15EA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011ACA4D" wp14:editId="43D93E35">
            <wp:simplePos x="0" y="0"/>
            <wp:positionH relativeFrom="page">
              <wp:posOffset>-31750</wp:posOffset>
            </wp:positionH>
            <wp:positionV relativeFrom="page">
              <wp:posOffset>9811385</wp:posOffset>
            </wp:positionV>
            <wp:extent cx="7588250" cy="8763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35"/>
                    <a:stretch/>
                  </pic:blipFill>
                  <pic:spPr bwMode="auto">
                    <a:xfrm>
                      <a:off x="0" y="0"/>
                      <a:ext cx="75882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Pr="00E637B2">
          <w:rPr>
            <w:rStyle w:val="Hypertextovodkaz"/>
            <w:rFonts w:ascii="Arial" w:hAnsi="Arial" w:cs="Arial"/>
            <w:sz w:val="18"/>
            <w:szCs w:val="18"/>
          </w:rPr>
          <w:t>vomelova@plzen.eu</w:t>
        </w:r>
      </w:hyperlink>
      <w:r w:rsidR="004B4444" w:rsidRPr="00B015EA">
        <w:rPr>
          <w:rFonts w:ascii="Arial" w:hAnsi="Arial" w:cs="Arial"/>
          <w:sz w:val="18"/>
          <w:szCs w:val="18"/>
        </w:rPr>
        <w:t xml:space="preserve">, </w:t>
      </w:r>
    </w:p>
    <w:p w14:paraId="79725B0D" w14:textId="00346182" w:rsidR="001C7257" w:rsidRPr="00B015EA" w:rsidRDefault="004B4444" w:rsidP="006544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15EA">
        <w:rPr>
          <w:rFonts w:ascii="Arial" w:hAnsi="Arial" w:cs="Arial"/>
          <w:sz w:val="18"/>
          <w:szCs w:val="18"/>
        </w:rPr>
        <w:t>tel: 607 280 064</w:t>
      </w:r>
      <w:bookmarkEnd w:id="0"/>
    </w:p>
    <w:sectPr w:rsidR="001C7257" w:rsidRPr="00B015EA" w:rsidSect="00E01112">
      <w:headerReference w:type="default" r:id="rId19"/>
      <w:footerReference w:type="default" r:id="rId20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61CF2" w14:textId="77777777" w:rsidR="004766E9" w:rsidRDefault="004766E9" w:rsidP="00EF23E8">
      <w:pPr>
        <w:spacing w:after="0" w:line="240" w:lineRule="auto"/>
      </w:pPr>
      <w:r>
        <w:separator/>
      </w:r>
    </w:p>
  </w:endnote>
  <w:endnote w:type="continuationSeparator" w:id="0">
    <w:p w14:paraId="1F5DBF39" w14:textId="77777777" w:rsidR="004766E9" w:rsidRDefault="004766E9" w:rsidP="00E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2316147" w14:textId="6E0808AC" w:rsidR="0001088D" w:rsidRDefault="0013045F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 w:bidi="bn-BD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B26052" wp14:editId="4541A086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0AF18" w14:textId="77777777" w:rsidR="00B3124F" w:rsidRPr="0001088D" w:rsidRDefault="004766E9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26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3770AF18" w14:textId="77777777" w:rsidR="00B3124F" w:rsidRPr="0001088D" w:rsidRDefault="005667D2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B6DAEF2" w14:textId="450DFAF4" w:rsidR="00B3124F" w:rsidRPr="0001088D" w:rsidRDefault="007F08F5" w:rsidP="007F08F5">
            <w:pPr>
              <w:pStyle w:val="Zpat"/>
              <w:tabs>
                <w:tab w:val="left" w:pos="2472"/>
                <w:tab w:val="center" w:pos="30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sdtContent>
      </w:sdt>
    </w:sdtContent>
  </w:sdt>
  <w:p w14:paraId="09DD3EB4" w14:textId="01B93B50" w:rsidR="00B3124F" w:rsidRPr="00B3124F" w:rsidRDefault="004766E9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431E" w14:textId="77777777" w:rsidR="004766E9" w:rsidRDefault="004766E9" w:rsidP="00EF23E8">
      <w:pPr>
        <w:spacing w:after="0" w:line="240" w:lineRule="auto"/>
      </w:pPr>
      <w:r>
        <w:separator/>
      </w:r>
    </w:p>
  </w:footnote>
  <w:footnote w:type="continuationSeparator" w:id="0">
    <w:p w14:paraId="789F5C2C" w14:textId="77777777" w:rsidR="004766E9" w:rsidRDefault="004766E9" w:rsidP="00E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592E" w14:textId="088BD887" w:rsidR="00F03403" w:rsidRDefault="004C29BD" w:rsidP="00A70367">
    <w:pPr>
      <w:pStyle w:val="Zhlav"/>
      <w:rPr>
        <w:rFonts w:ascii="Arial Black" w:hAnsi="Arial Black"/>
        <w:color w:val="1FA22E"/>
        <w:sz w:val="34"/>
        <w:szCs w:val="34"/>
      </w:rPr>
    </w:pPr>
    <w:r>
      <w:rPr>
        <w:rFonts w:asciiTheme="minorBidi" w:hAnsiTheme="minorBidi"/>
        <w:noProof/>
        <w:lang w:eastAsia="cs-CZ" w:bidi="bn-BD"/>
      </w:rPr>
      <w:drawing>
        <wp:anchor distT="0" distB="0" distL="114300" distR="114300" simplePos="0" relativeHeight="251662336" behindDoc="0" locked="0" layoutInCell="1" allowOverlap="1" wp14:anchorId="663D9D64" wp14:editId="298C7521">
          <wp:simplePos x="0" y="0"/>
          <wp:positionH relativeFrom="column">
            <wp:posOffset>5257317</wp:posOffset>
          </wp:positionH>
          <wp:positionV relativeFrom="paragraph">
            <wp:posOffset>114044</wp:posOffset>
          </wp:positionV>
          <wp:extent cx="1601470" cy="415290"/>
          <wp:effectExtent l="0" t="0" r="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- logo 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8F5" w:rsidRPr="00F03403">
      <w:rPr>
        <w:rFonts w:ascii="Arial Black" w:hAnsi="Arial Black"/>
        <w:noProof/>
        <w:sz w:val="32"/>
        <w:szCs w:val="34"/>
        <w:lang w:eastAsia="cs-CZ" w:bidi="bn-BD"/>
      </w:rPr>
      <w:drawing>
        <wp:anchor distT="0" distB="0" distL="114300" distR="114300" simplePos="0" relativeHeight="251660288" behindDoc="0" locked="0" layoutInCell="1" allowOverlap="1" wp14:anchorId="7EB2C9F8" wp14:editId="34E42DFC">
          <wp:simplePos x="0" y="0"/>
          <wp:positionH relativeFrom="column">
            <wp:posOffset>5100747</wp:posOffset>
          </wp:positionH>
          <wp:positionV relativeFrom="paragraph">
            <wp:posOffset>-429184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45F">
      <w:rPr>
        <w:rFonts w:ascii="Arial Black" w:hAnsi="Arial Black"/>
        <w:color w:val="1FA22E"/>
        <w:sz w:val="32"/>
        <w:szCs w:val="34"/>
      </w:rPr>
      <w:t>TISKOVÁ ZPRÁVA</w:t>
    </w:r>
  </w:p>
  <w:p w14:paraId="547C126D" w14:textId="02A82B25" w:rsidR="00F03403" w:rsidRPr="00631A86" w:rsidRDefault="0013045F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>
      <w:rPr>
        <w:rFonts w:ascii="Campton" w:hAnsi="Campton" w:cs="Arial"/>
      </w:rPr>
      <w:t>- TURISMUS</w:t>
    </w:r>
  </w:p>
  <w:p w14:paraId="36DBBBD6" w14:textId="3CE6F6EC" w:rsidR="00F03403" w:rsidRDefault="0013045F">
    <w:pPr>
      <w:pStyle w:val="Zhlav"/>
    </w:pPr>
    <w:r>
      <w:rPr>
        <w:rFonts w:ascii="Arial" w:hAnsi="Arial" w:cs="Arial"/>
        <w:b/>
        <w:noProof/>
        <w:sz w:val="18"/>
        <w:lang w:eastAsia="cs-CZ" w:bidi="bn-B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BCBD8" wp14:editId="62A41232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AC179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26C1CB39" w14:textId="61D00345" w:rsidR="00F03403" w:rsidRDefault="004766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E8"/>
    <w:rsid w:val="000213EA"/>
    <w:rsid w:val="000233FB"/>
    <w:rsid w:val="00081E6C"/>
    <w:rsid w:val="000E1BC6"/>
    <w:rsid w:val="00110720"/>
    <w:rsid w:val="00110E4C"/>
    <w:rsid w:val="00121565"/>
    <w:rsid w:val="0013045F"/>
    <w:rsid w:val="00142564"/>
    <w:rsid w:val="0014625E"/>
    <w:rsid w:val="00172CBB"/>
    <w:rsid w:val="00180D39"/>
    <w:rsid w:val="001C70CC"/>
    <w:rsid w:val="001C7257"/>
    <w:rsid w:val="001D2354"/>
    <w:rsid w:val="001E5A62"/>
    <w:rsid w:val="00207822"/>
    <w:rsid w:val="00210CD8"/>
    <w:rsid w:val="002154FD"/>
    <w:rsid w:val="00227E6E"/>
    <w:rsid w:val="00230BBF"/>
    <w:rsid w:val="00241FFD"/>
    <w:rsid w:val="002564EB"/>
    <w:rsid w:val="00257AF7"/>
    <w:rsid w:val="00287E75"/>
    <w:rsid w:val="00287F8C"/>
    <w:rsid w:val="002A44BD"/>
    <w:rsid w:val="002F40AB"/>
    <w:rsid w:val="00310EE2"/>
    <w:rsid w:val="00313F50"/>
    <w:rsid w:val="00330F2E"/>
    <w:rsid w:val="00330FCB"/>
    <w:rsid w:val="003829DE"/>
    <w:rsid w:val="00387767"/>
    <w:rsid w:val="003A10E3"/>
    <w:rsid w:val="003C0537"/>
    <w:rsid w:val="003D7C9A"/>
    <w:rsid w:val="00415C1A"/>
    <w:rsid w:val="00420D88"/>
    <w:rsid w:val="0043077C"/>
    <w:rsid w:val="00460294"/>
    <w:rsid w:val="00463F04"/>
    <w:rsid w:val="004766E9"/>
    <w:rsid w:val="00477BA5"/>
    <w:rsid w:val="00493EF3"/>
    <w:rsid w:val="004A5620"/>
    <w:rsid w:val="004B4444"/>
    <w:rsid w:val="004C29BD"/>
    <w:rsid w:val="004D13CD"/>
    <w:rsid w:val="004E4395"/>
    <w:rsid w:val="00536628"/>
    <w:rsid w:val="0055749E"/>
    <w:rsid w:val="00560B6E"/>
    <w:rsid w:val="00560CF0"/>
    <w:rsid w:val="00563B04"/>
    <w:rsid w:val="005667D2"/>
    <w:rsid w:val="00566DE6"/>
    <w:rsid w:val="00580BC6"/>
    <w:rsid w:val="00587889"/>
    <w:rsid w:val="00592CEA"/>
    <w:rsid w:val="00593C05"/>
    <w:rsid w:val="005C4D1D"/>
    <w:rsid w:val="005F4985"/>
    <w:rsid w:val="00604289"/>
    <w:rsid w:val="006429E1"/>
    <w:rsid w:val="006544B0"/>
    <w:rsid w:val="00665DBF"/>
    <w:rsid w:val="00693EDA"/>
    <w:rsid w:val="0069553F"/>
    <w:rsid w:val="006A1F24"/>
    <w:rsid w:val="006A4B85"/>
    <w:rsid w:val="006B0D47"/>
    <w:rsid w:val="006D6422"/>
    <w:rsid w:val="00720F6B"/>
    <w:rsid w:val="00746D04"/>
    <w:rsid w:val="007871AC"/>
    <w:rsid w:val="00787937"/>
    <w:rsid w:val="00791618"/>
    <w:rsid w:val="007B1F16"/>
    <w:rsid w:val="007C6158"/>
    <w:rsid w:val="007D0D47"/>
    <w:rsid w:val="007D498F"/>
    <w:rsid w:val="007E680A"/>
    <w:rsid w:val="007F08F5"/>
    <w:rsid w:val="00821819"/>
    <w:rsid w:val="00865A83"/>
    <w:rsid w:val="00872E15"/>
    <w:rsid w:val="008E039A"/>
    <w:rsid w:val="00901D8C"/>
    <w:rsid w:val="0096059B"/>
    <w:rsid w:val="009730E4"/>
    <w:rsid w:val="009871C1"/>
    <w:rsid w:val="009E41C2"/>
    <w:rsid w:val="00A06210"/>
    <w:rsid w:val="00A3075E"/>
    <w:rsid w:val="00A451EB"/>
    <w:rsid w:val="00A6182A"/>
    <w:rsid w:val="00A72843"/>
    <w:rsid w:val="00A81F61"/>
    <w:rsid w:val="00A95C4F"/>
    <w:rsid w:val="00AF1188"/>
    <w:rsid w:val="00B015EA"/>
    <w:rsid w:val="00B01E36"/>
    <w:rsid w:val="00B0483B"/>
    <w:rsid w:val="00B26C7C"/>
    <w:rsid w:val="00B3188A"/>
    <w:rsid w:val="00B4017D"/>
    <w:rsid w:val="00B409C2"/>
    <w:rsid w:val="00B47509"/>
    <w:rsid w:val="00B55B23"/>
    <w:rsid w:val="00B67133"/>
    <w:rsid w:val="00BB076D"/>
    <w:rsid w:val="00BC3F0C"/>
    <w:rsid w:val="00BC4A81"/>
    <w:rsid w:val="00BC4CC6"/>
    <w:rsid w:val="00BE3D60"/>
    <w:rsid w:val="00C31013"/>
    <w:rsid w:val="00C334EF"/>
    <w:rsid w:val="00C34FB2"/>
    <w:rsid w:val="00C71C4C"/>
    <w:rsid w:val="00C9230C"/>
    <w:rsid w:val="00CA619D"/>
    <w:rsid w:val="00CE7F0C"/>
    <w:rsid w:val="00D37B81"/>
    <w:rsid w:val="00D56FFC"/>
    <w:rsid w:val="00D76012"/>
    <w:rsid w:val="00DA04B0"/>
    <w:rsid w:val="00DA763E"/>
    <w:rsid w:val="00DF49FC"/>
    <w:rsid w:val="00E0643D"/>
    <w:rsid w:val="00E07631"/>
    <w:rsid w:val="00E23960"/>
    <w:rsid w:val="00E4782B"/>
    <w:rsid w:val="00E7566A"/>
    <w:rsid w:val="00E75862"/>
    <w:rsid w:val="00EA1EE4"/>
    <w:rsid w:val="00EA623F"/>
    <w:rsid w:val="00EB780E"/>
    <w:rsid w:val="00EC5DAC"/>
    <w:rsid w:val="00ED1068"/>
    <w:rsid w:val="00EF23E8"/>
    <w:rsid w:val="00F05A3C"/>
    <w:rsid w:val="00F36CF9"/>
    <w:rsid w:val="00F42C67"/>
    <w:rsid w:val="00F56170"/>
    <w:rsid w:val="00F82D2C"/>
    <w:rsid w:val="00F86693"/>
    <w:rsid w:val="00FB0866"/>
    <w:rsid w:val="00FB2570"/>
    <w:rsid w:val="00FB6233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C5EB"/>
  <w15:chartTrackingRefBased/>
  <w15:docId w15:val="{53CE844D-70B8-42E4-9092-F5537E2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3E8"/>
  </w:style>
  <w:style w:type="paragraph" w:styleId="Nadpis3">
    <w:name w:val="heading 3"/>
    <w:basedOn w:val="Normln"/>
    <w:link w:val="Nadpis3Char"/>
    <w:uiPriority w:val="9"/>
    <w:qFormat/>
    <w:rsid w:val="004D1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3E8"/>
  </w:style>
  <w:style w:type="paragraph" w:styleId="Zpat">
    <w:name w:val="footer"/>
    <w:basedOn w:val="Normln"/>
    <w:link w:val="ZpatChar"/>
    <w:uiPriority w:val="99"/>
    <w:unhideWhenUsed/>
    <w:rsid w:val="00EF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3E8"/>
  </w:style>
  <w:style w:type="paragraph" w:styleId="Bezmezer">
    <w:name w:val="No Spacing"/>
    <w:uiPriority w:val="1"/>
    <w:qFormat/>
    <w:rsid w:val="00EF23E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F23E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F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23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C7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2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2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257"/>
    <w:rPr>
      <w:rFonts w:ascii="Segoe UI" w:hAnsi="Segoe UI" w:cs="Segoe UI"/>
      <w:sz w:val="18"/>
      <w:szCs w:val="18"/>
    </w:rPr>
  </w:style>
  <w:style w:type="character" w:customStyle="1" w:styleId="jet-listing-dynamic-linklabel">
    <w:name w:val="jet-listing-dynamic-link__label"/>
    <w:basedOn w:val="Standardnpsmoodstavce"/>
    <w:rsid w:val="00227E6E"/>
  </w:style>
  <w:style w:type="character" w:styleId="Nzevknihy">
    <w:name w:val="Book Title"/>
    <w:basedOn w:val="Standardnpsmoodstavce"/>
    <w:uiPriority w:val="33"/>
    <w:qFormat/>
    <w:rsid w:val="00227E6E"/>
    <w:rPr>
      <w:b/>
      <w:bCs/>
      <w:i/>
      <w:iC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rsid w:val="004D13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1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0781">
              <w:marLeft w:val="3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ndustryopen.cz/akce/historickym-autobusem-po-stopach-tezby-kaolinu-2/" TargetMode="External"/><Relationship Id="rId18" Type="http://schemas.openxmlformats.org/officeDocument/2006/relationships/hyperlink" Target="mailto:vomelova@plzen.e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industryopen.cz/akce/komentovana-prohlidka-plzenske-papirny-2/" TargetMode="External"/><Relationship Id="rId17" Type="http://schemas.openxmlformats.org/officeDocument/2006/relationships/hyperlink" Target="https://www.plzenskavstupenka.cz/cs/poradatele/470-4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isitplzen.eu/lokalita/turisticke-informacni-centrum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dustryopen.cz/akce/komentovane-prohlidky-sklarny-anni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dustryopen.cz/festival" TargetMode="External"/><Relationship Id="rId10" Type="http://schemas.openxmlformats.org/officeDocument/2006/relationships/hyperlink" Target="https://industryopen.cz/akce/den-otevrenych-dveri-v-muzeu-hangar-3-v-linich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dustryopen.cz/akce/historickym-autobusem-po-stopach-tezby-zeleza/" TargetMode="External"/><Relationship Id="rId14" Type="http://schemas.openxmlformats.org/officeDocument/2006/relationships/hyperlink" Target="https://industryopen.cz/akce/depo-street-food-market-summer-edition-2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Alena</dc:creator>
  <cp:keywords/>
  <dc:description/>
  <cp:lastModifiedBy>Vomelová Petra</cp:lastModifiedBy>
  <cp:revision>8</cp:revision>
  <cp:lastPrinted>2021-06-07T14:39:00Z</cp:lastPrinted>
  <dcterms:created xsi:type="dcterms:W3CDTF">2021-07-19T07:15:00Z</dcterms:created>
  <dcterms:modified xsi:type="dcterms:W3CDTF">2021-07-19T13:11:00Z</dcterms:modified>
</cp:coreProperties>
</file>